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DCDDC" w14:textId="2EB03989" w:rsidR="006F6027" w:rsidRPr="00B12794" w:rsidRDefault="006F6027">
      <w:pPr>
        <w:rPr>
          <w:rFonts w:asciiTheme="majorHAnsi" w:hAnsiTheme="majorHAnsi" w:cstheme="majorHAnsi"/>
        </w:rPr>
      </w:pPr>
    </w:p>
    <w:tbl>
      <w:tblPr>
        <w:tblpPr w:leftFromText="180" w:rightFromText="180" w:horzAnchor="page" w:tblpX="1549" w:tblpY="7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9"/>
        <w:gridCol w:w="3582"/>
        <w:gridCol w:w="4445"/>
        <w:gridCol w:w="1254"/>
      </w:tblGrid>
      <w:tr w:rsidR="00C10C6B" w:rsidRPr="00B12794" w14:paraId="4232991D" w14:textId="77777777" w:rsidTr="004871D9">
        <w:trPr>
          <w:trHeight w:val="1610"/>
        </w:trPr>
        <w:tc>
          <w:tcPr>
            <w:tcW w:w="13176" w:type="dxa"/>
            <w:gridSpan w:val="4"/>
          </w:tcPr>
          <w:p w14:paraId="54443A10" w14:textId="0E086AF9" w:rsidR="007B2A54" w:rsidRDefault="007B2A54" w:rsidP="00DC7E8A">
            <w:pPr>
              <w:rPr>
                <w:rFonts w:ascii="Arial" w:eastAsia="Cambria" w:hAnsi="Arial" w:cs="Arial"/>
                <w:b/>
              </w:rPr>
            </w:pPr>
            <w:r w:rsidRPr="00EF01C0">
              <w:rPr>
                <w:rFonts w:ascii="Arial" w:eastAsia="Cambria" w:hAnsi="Arial" w:cs="Arial"/>
                <w:b/>
              </w:rPr>
              <w:t>Theme</w:t>
            </w:r>
            <w:r w:rsidR="004871D9" w:rsidRPr="00EF01C0">
              <w:rPr>
                <w:rFonts w:ascii="Arial" w:eastAsia="Cambria" w:hAnsi="Arial" w:cs="Arial"/>
                <w:b/>
              </w:rPr>
              <w:t>/Unit Name</w:t>
            </w:r>
            <w:r w:rsidRPr="00EF01C0">
              <w:rPr>
                <w:rFonts w:ascii="Arial" w:eastAsia="Cambria" w:hAnsi="Arial" w:cs="Arial"/>
                <w:b/>
              </w:rPr>
              <w:t xml:space="preserve">: </w:t>
            </w:r>
            <w:r w:rsidR="00EF01C0" w:rsidRPr="00EF01C0">
              <w:rPr>
                <w:rFonts w:ascii="Arial" w:eastAsia="Cambria" w:hAnsi="Arial" w:cs="Arial"/>
                <w:b/>
              </w:rPr>
              <w:t>Forces and Motion, Kindergarten</w:t>
            </w:r>
          </w:p>
          <w:p w14:paraId="73FC88DA" w14:textId="77777777" w:rsidR="005551EA" w:rsidRPr="00EF01C0" w:rsidRDefault="005551EA" w:rsidP="00DC7E8A">
            <w:pPr>
              <w:rPr>
                <w:rFonts w:ascii="Arial" w:eastAsia="Cambria" w:hAnsi="Arial" w:cs="Arial"/>
                <w:b/>
              </w:rPr>
            </w:pPr>
          </w:p>
          <w:p w14:paraId="1D78455C" w14:textId="42D128C9" w:rsidR="00EF01C0" w:rsidRDefault="00EF01C0" w:rsidP="00DC7E8A">
            <w:pPr>
              <w:rPr>
                <w:rStyle w:val="eop"/>
                <w:rFonts w:ascii="Arial" w:hAnsi="Arial" w:cs="Arial"/>
                <w:color w:val="000000"/>
                <w:sz w:val="22"/>
                <w:szCs w:val="22"/>
                <w:shd w:val="clear" w:color="auto" w:fill="FFFFFF"/>
              </w:rPr>
            </w:pPr>
            <w:r w:rsidRPr="00EF01C0">
              <w:rPr>
                <w:rStyle w:val="normaltextrun"/>
                <w:rFonts w:ascii="Arial" w:hAnsi="Arial" w:cs="Arial"/>
                <w:b/>
                <w:color w:val="000000"/>
                <w:sz w:val="22"/>
                <w:szCs w:val="22"/>
                <w:shd w:val="clear" w:color="auto" w:fill="FFFFFF"/>
              </w:rPr>
              <w:t>Content Area Big Idea</w:t>
            </w:r>
            <w:r w:rsidRPr="00EF01C0">
              <w:rPr>
                <w:rStyle w:val="normaltextrun"/>
                <w:rFonts w:ascii="Arial" w:hAnsi="Arial" w:cs="Arial"/>
                <w:color w:val="000000"/>
                <w:sz w:val="22"/>
                <w:szCs w:val="22"/>
                <w:shd w:val="clear" w:color="auto" w:fill="FFFFFF"/>
              </w:rPr>
              <w:t>: I want</w:t>
            </w:r>
            <w:r w:rsidR="005551EA">
              <w:rPr>
                <w:rStyle w:val="normaltextrun"/>
                <w:rFonts w:ascii="Arial" w:hAnsi="Arial" w:cs="Arial"/>
                <w:color w:val="000000"/>
                <w:sz w:val="22"/>
                <w:szCs w:val="22"/>
                <w:shd w:val="clear" w:color="auto" w:fill="FFFFFF"/>
              </w:rPr>
              <w:t xml:space="preserve"> my students to understand that</w:t>
            </w:r>
            <w:r w:rsidRPr="00EF01C0">
              <w:rPr>
                <w:rStyle w:val="normaltextrun"/>
                <w:rFonts w:ascii="Arial" w:hAnsi="Arial" w:cs="Arial"/>
                <w:color w:val="000000"/>
                <w:sz w:val="22"/>
                <w:szCs w:val="22"/>
                <w:shd w:val="clear" w:color="auto" w:fill="FFFFFF"/>
              </w:rPr>
              <w:t> pushes and pulls can have different strengths and directions and that pushing or pulling on an object can change the speed or direction of its motion and can start or stop it.</w:t>
            </w:r>
            <w:r w:rsidRPr="00EF01C0">
              <w:rPr>
                <w:rStyle w:val="eop"/>
                <w:rFonts w:ascii="Arial" w:hAnsi="Arial" w:cs="Arial"/>
                <w:color w:val="000000"/>
                <w:sz w:val="22"/>
                <w:szCs w:val="22"/>
                <w:shd w:val="clear" w:color="auto" w:fill="FFFFFF"/>
              </w:rPr>
              <w:t> </w:t>
            </w:r>
          </w:p>
          <w:p w14:paraId="27059949" w14:textId="26098EBE" w:rsidR="005551EA" w:rsidRDefault="005551EA" w:rsidP="00DC7E8A">
            <w:pPr>
              <w:rPr>
                <w:rStyle w:val="normaltextrun"/>
                <w:color w:val="000000"/>
                <w:bdr w:val="none" w:sz="0" w:space="0" w:color="auto" w:frame="1"/>
              </w:rPr>
            </w:pPr>
            <w:r>
              <w:rPr>
                <w:rStyle w:val="normaltextrun"/>
                <w:rFonts w:ascii="Arial" w:hAnsi="Arial" w:cs="Arial"/>
                <w:color w:val="FF0000"/>
                <w:sz w:val="22"/>
                <w:szCs w:val="22"/>
                <w:shd w:val="clear" w:color="auto" w:fill="FFFFFF"/>
              </w:rPr>
              <w:t xml:space="preserve">NGSS.K-PS2-1 </w:t>
            </w:r>
            <w:r>
              <w:rPr>
                <w:rStyle w:val="normaltextrun"/>
                <w:color w:val="000000"/>
                <w:bdr w:val="none" w:sz="0" w:space="0" w:color="auto" w:frame="1"/>
              </w:rPr>
              <w:t xml:space="preserve">Plan and </w:t>
            </w:r>
            <w:proofErr w:type="gramStart"/>
            <w:r>
              <w:rPr>
                <w:rStyle w:val="normaltextrun"/>
                <w:color w:val="000000"/>
                <w:bdr w:val="none" w:sz="0" w:space="0" w:color="auto" w:frame="1"/>
              </w:rPr>
              <w:t>conduct an investigation</w:t>
            </w:r>
            <w:proofErr w:type="gramEnd"/>
            <w:r>
              <w:rPr>
                <w:rStyle w:val="normaltextrun"/>
                <w:color w:val="000000"/>
                <w:bdr w:val="none" w:sz="0" w:space="0" w:color="auto" w:frame="1"/>
              </w:rPr>
              <w:t xml:space="preserve"> to compare the effects of different strengths or different directions of pushes and pulls on the motion of an object.</w:t>
            </w:r>
          </w:p>
          <w:p w14:paraId="57B5E4D1" w14:textId="77777777" w:rsidR="005551EA" w:rsidRPr="005551EA" w:rsidRDefault="005551EA" w:rsidP="00DC7E8A">
            <w:pPr>
              <w:rPr>
                <w:rStyle w:val="normaltextrun"/>
                <w:rFonts w:ascii="Arial" w:hAnsi="Arial" w:cs="Arial"/>
                <w:color w:val="FF0000"/>
                <w:sz w:val="22"/>
                <w:szCs w:val="22"/>
                <w:shd w:val="clear" w:color="auto" w:fill="FFFFFF"/>
              </w:rPr>
            </w:pPr>
          </w:p>
          <w:p w14:paraId="024FC9A2" w14:textId="3D44646B" w:rsidR="00EF01C0" w:rsidRDefault="00EF01C0" w:rsidP="00DC7E8A">
            <w:pPr>
              <w:rPr>
                <w:rStyle w:val="eop"/>
                <w:rFonts w:ascii="Arial" w:hAnsi="Arial" w:cs="Arial"/>
                <w:color w:val="000000"/>
                <w:sz w:val="22"/>
                <w:szCs w:val="22"/>
                <w:shd w:val="clear" w:color="auto" w:fill="FFFFFF"/>
              </w:rPr>
            </w:pPr>
            <w:r w:rsidRPr="005551EA">
              <w:rPr>
                <w:rStyle w:val="normaltextrun"/>
                <w:rFonts w:ascii="Arial" w:hAnsi="Arial" w:cs="Arial"/>
                <w:b/>
                <w:color w:val="000000"/>
                <w:sz w:val="22"/>
                <w:szCs w:val="22"/>
                <w:shd w:val="clear" w:color="auto" w:fill="FFFFFF"/>
              </w:rPr>
              <w:t>Literacy Big Idea</w:t>
            </w:r>
            <w:r w:rsidRPr="005551EA">
              <w:rPr>
                <w:rStyle w:val="normaltextrun"/>
                <w:rFonts w:ascii="Arial" w:hAnsi="Arial" w:cs="Arial"/>
                <w:color w:val="000000"/>
                <w:sz w:val="22"/>
                <w:szCs w:val="22"/>
                <w:shd w:val="clear" w:color="auto" w:fill="FFFFFF"/>
              </w:rPr>
              <w:t>: I want my students to understand that when reading</w:t>
            </w:r>
            <w:r w:rsidRPr="005551EA">
              <w:rPr>
                <w:rStyle w:val="normaltextrun"/>
                <w:rFonts w:ascii="Arial" w:hAnsi="Arial" w:cs="Arial"/>
                <w:bCs/>
                <w:color w:val="000000"/>
                <w:sz w:val="22"/>
                <w:szCs w:val="22"/>
                <w:shd w:val="clear" w:color="auto" w:fill="FFFFFF"/>
              </w:rPr>
              <w:t xml:space="preserve"> literary</w:t>
            </w:r>
            <w:r w:rsidRPr="005551EA">
              <w:rPr>
                <w:rStyle w:val="normaltextrun"/>
                <w:rFonts w:ascii="Arial" w:hAnsi="Arial" w:cs="Arial"/>
                <w:color w:val="000000"/>
                <w:sz w:val="22"/>
                <w:szCs w:val="22"/>
                <w:shd w:val="clear" w:color="auto" w:fill="FFFFFF"/>
              </w:rPr>
              <w:t> texts, it is important to </w:t>
            </w:r>
            <w:r w:rsidR="005551EA" w:rsidRPr="005551EA">
              <w:rPr>
                <w:rStyle w:val="normaltextrun"/>
                <w:rFonts w:ascii="Arial" w:hAnsi="Arial" w:cs="Arial"/>
                <w:bCs/>
                <w:color w:val="000000"/>
                <w:sz w:val="22"/>
                <w:szCs w:val="22"/>
                <w:shd w:val="clear" w:color="auto" w:fill="FFFFFF"/>
              </w:rPr>
              <w:t xml:space="preserve">retell specific events, including key details, </w:t>
            </w:r>
            <w:proofErr w:type="gramStart"/>
            <w:r w:rsidRPr="005551EA">
              <w:rPr>
                <w:rStyle w:val="normaltextrun"/>
                <w:rFonts w:ascii="Arial" w:hAnsi="Arial" w:cs="Arial"/>
                <w:color w:val="000000"/>
                <w:sz w:val="22"/>
                <w:szCs w:val="22"/>
                <w:shd w:val="clear" w:color="auto" w:fill="FFFFFF"/>
              </w:rPr>
              <w:t>in order to</w:t>
            </w:r>
            <w:proofErr w:type="gramEnd"/>
            <w:r w:rsidRPr="005551EA">
              <w:rPr>
                <w:rStyle w:val="normaltextrun"/>
                <w:rFonts w:ascii="Arial" w:hAnsi="Arial" w:cs="Arial"/>
                <w:color w:val="000000"/>
                <w:sz w:val="22"/>
                <w:szCs w:val="22"/>
                <w:shd w:val="clear" w:color="auto" w:fill="FFFFFF"/>
              </w:rPr>
              <w:t> write </w:t>
            </w:r>
            <w:r w:rsidR="00B703FE" w:rsidRPr="005551EA">
              <w:rPr>
                <w:rStyle w:val="normaltextrun"/>
                <w:rFonts w:ascii="Arial" w:hAnsi="Arial" w:cs="Arial"/>
                <w:color w:val="000000"/>
                <w:sz w:val="22"/>
                <w:szCs w:val="22"/>
                <w:shd w:val="clear" w:color="auto" w:fill="FFFFFF"/>
              </w:rPr>
              <w:t xml:space="preserve">a </w:t>
            </w:r>
            <w:r w:rsidR="00B703FE" w:rsidRPr="005551EA">
              <w:rPr>
                <w:rStyle w:val="normaltextrun"/>
                <w:rFonts w:ascii="Arial" w:hAnsi="Arial" w:cs="Arial"/>
                <w:bCs/>
                <w:color w:val="000000"/>
                <w:sz w:val="22"/>
                <w:szCs w:val="22"/>
                <w:shd w:val="clear" w:color="auto" w:fill="FFFFFF"/>
              </w:rPr>
              <w:t xml:space="preserve">narrative </w:t>
            </w:r>
            <w:r w:rsidRPr="005551EA">
              <w:rPr>
                <w:rStyle w:val="normaltextrun"/>
                <w:rFonts w:ascii="Arial" w:hAnsi="Arial" w:cs="Arial"/>
                <w:color w:val="000000"/>
                <w:sz w:val="22"/>
                <w:szCs w:val="22"/>
                <w:shd w:val="clear" w:color="auto" w:fill="FFFFFF"/>
              </w:rPr>
              <w:t>about </w:t>
            </w:r>
            <w:r w:rsidR="00B703FE" w:rsidRPr="005551EA">
              <w:rPr>
                <w:rStyle w:val="normaltextrun"/>
                <w:rFonts w:ascii="Arial" w:hAnsi="Arial" w:cs="Arial"/>
                <w:color w:val="000000"/>
                <w:sz w:val="22"/>
                <w:szCs w:val="22"/>
                <w:shd w:val="clear" w:color="auto" w:fill="FFFFFF"/>
              </w:rPr>
              <w:t>a single event (making a toy move), which occurs in a specific order and contains the author’s reaction to the event.</w:t>
            </w:r>
            <w:r w:rsidR="00B703FE" w:rsidRPr="005551EA">
              <w:rPr>
                <w:rStyle w:val="eop"/>
                <w:rFonts w:ascii="Arial" w:hAnsi="Arial" w:cs="Arial"/>
                <w:color w:val="000000"/>
                <w:sz w:val="22"/>
                <w:szCs w:val="22"/>
                <w:shd w:val="clear" w:color="auto" w:fill="FFFFFF"/>
              </w:rPr>
              <w:t> </w:t>
            </w:r>
          </w:p>
          <w:p w14:paraId="423E2F04" w14:textId="5BB263EB" w:rsidR="005551EA" w:rsidRPr="005551EA" w:rsidRDefault="005551EA" w:rsidP="00DC7E8A">
            <w:pPr>
              <w:rPr>
                <w:rStyle w:val="eop"/>
                <w:shd w:val="clear" w:color="auto" w:fill="FFFFFF"/>
              </w:rPr>
            </w:pPr>
            <w:proofErr w:type="gramStart"/>
            <w:r w:rsidRPr="005551EA">
              <w:rPr>
                <w:rStyle w:val="eop"/>
                <w:color w:val="FF0000"/>
                <w:shd w:val="clear" w:color="auto" w:fill="FFFFFF"/>
              </w:rPr>
              <w:t>CCSS.ELA.</w:t>
            </w:r>
            <w:r>
              <w:rPr>
                <w:rStyle w:val="eop"/>
                <w:color w:val="FF0000"/>
                <w:shd w:val="clear" w:color="auto" w:fill="FFFFFF"/>
              </w:rPr>
              <w:t>RL.K.</w:t>
            </w:r>
            <w:proofErr w:type="gramEnd"/>
            <w:r>
              <w:rPr>
                <w:rStyle w:val="eop"/>
                <w:color w:val="FF0000"/>
                <w:shd w:val="clear" w:color="auto" w:fill="FFFFFF"/>
              </w:rPr>
              <w:t xml:space="preserve">2 </w:t>
            </w:r>
            <w:r>
              <w:rPr>
                <w:rStyle w:val="eop"/>
                <w:shd w:val="clear" w:color="auto" w:fill="FFFFFF"/>
              </w:rPr>
              <w:t>With prompting and support from adults, retell familiar stories, including key details.</w:t>
            </w:r>
          </w:p>
          <w:p w14:paraId="6949408C" w14:textId="0692A703" w:rsidR="005551EA" w:rsidRPr="005551EA" w:rsidRDefault="005551EA" w:rsidP="00DC7E8A">
            <w:pPr>
              <w:rPr>
                <w:rFonts w:ascii="Arial" w:eastAsia="Cambria" w:hAnsi="Arial" w:cs="Arial"/>
                <w:b/>
                <w:color w:val="FF0000"/>
                <w:sz w:val="22"/>
                <w:szCs w:val="22"/>
              </w:rPr>
            </w:pPr>
            <w:proofErr w:type="gramStart"/>
            <w:r w:rsidRPr="005551EA">
              <w:rPr>
                <w:rStyle w:val="eop"/>
                <w:color w:val="FF0000"/>
                <w:shd w:val="clear" w:color="auto" w:fill="FFFFFF"/>
              </w:rPr>
              <w:t>CCSS.ELA.W.K.</w:t>
            </w:r>
            <w:proofErr w:type="gramEnd"/>
            <w:r w:rsidRPr="005551EA">
              <w:rPr>
                <w:rStyle w:val="eop"/>
                <w:color w:val="FF0000"/>
                <w:shd w:val="clear" w:color="auto" w:fill="FFFFFF"/>
              </w:rPr>
              <w:t>3</w:t>
            </w:r>
            <w:r>
              <w:rPr>
                <w:rStyle w:val="eop"/>
                <w:color w:val="FF0000"/>
                <w:shd w:val="clear" w:color="auto" w:fill="FFFFFF"/>
              </w:rPr>
              <w:t xml:space="preserve"> </w:t>
            </w:r>
            <w:r>
              <w:rPr>
                <w:rStyle w:val="normaltextrun"/>
                <w:color w:val="000000"/>
                <w:shd w:val="clear" w:color="auto" w:fill="FFFFFF"/>
              </w:rPr>
              <w:t>Use a combination of drawing, dictating, and writing to narrate a single event or loosely linked events, tell about the events in the order in which they occurred, and provide a reaction to what happened.</w:t>
            </w:r>
            <w:r>
              <w:rPr>
                <w:rStyle w:val="eop"/>
                <w:color w:val="000000"/>
                <w:shd w:val="clear" w:color="auto" w:fill="FFFFFF"/>
              </w:rPr>
              <w:t> </w:t>
            </w:r>
          </w:p>
          <w:p w14:paraId="4ADE0354" w14:textId="64E76934" w:rsidR="007B2A54" w:rsidRPr="007B2A54" w:rsidRDefault="007B2A54" w:rsidP="007B2A54">
            <w:pPr>
              <w:rPr>
                <w:rFonts w:asciiTheme="majorHAnsi" w:eastAsia="Cambria" w:hAnsiTheme="majorHAnsi" w:cstheme="majorHAnsi"/>
              </w:rPr>
            </w:pPr>
          </w:p>
        </w:tc>
      </w:tr>
      <w:tr w:rsidR="00C10C6B" w:rsidRPr="00B12794" w14:paraId="6312E905" w14:textId="77777777" w:rsidTr="004871D9">
        <w:trPr>
          <w:trHeight w:val="700"/>
        </w:trPr>
        <w:tc>
          <w:tcPr>
            <w:tcW w:w="11898" w:type="dxa"/>
            <w:gridSpan w:val="3"/>
            <w:shd w:val="clear" w:color="auto" w:fill="8DB3E2" w:themeFill="text2" w:themeFillTint="66"/>
          </w:tcPr>
          <w:p w14:paraId="4E7D8F1D" w14:textId="036B1F03" w:rsidR="005551EA" w:rsidRPr="00E62D2B" w:rsidRDefault="00E3236E" w:rsidP="00E62D2B">
            <w:pPr>
              <w:rPr>
                <w:rFonts w:asciiTheme="majorHAnsi" w:eastAsia="Cambria" w:hAnsiTheme="majorHAnsi" w:cstheme="majorHAnsi"/>
                <w:b/>
              </w:rPr>
            </w:pPr>
            <w:r w:rsidRPr="00B12794">
              <w:rPr>
                <w:rFonts w:asciiTheme="majorHAnsi" w:eastAsia="Cambria" w:hAnsiTheme="majorHAnsi" w:cstheme="majorHAnsi"/>
                <w:b/>
                <w:noProof/>
              </w:rPr>
              <w:lastRenderedPageBreak/>
              <mc:AlternateContent>
                <mc:Choice Requires="wps">
                  <w:drawing>
                    <wp:anchor distT="0" distB="0" distL="114300" distR="114300" simplePos="0" relativeHeight="251659264" behindDoc="0" locked="0" layoutInCell="1" allowOverlap="1" wp14:anchorId="6C6B7AF2" wp14:editId="42CB2117">
                      <wp:simplePos x="0" y="0"/>
                      <wp:positionH relativeFrom="column">
                        <wp:posOffset>3829685</wp:posOffset>
                      </wp:positionH>
                      <wp:positionV relativeFrom="page">
                        <wp:posOffset>1270</wp:posOffset>
                      </wp:positionV>
                      <wp:extent cx="3512820" cy="3893820"/>
                      <wp:effectExtent l="0" t="0" r="11430" b="1143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3893820"/>
                              </a:xfrm>
                              <a:prstGeom prst="rect">
                                <a:avLst/>
                              </a:prstGeom>
                              <a:noFill/>
                              <a:ln>
                                <a:solidFill>
                                  <a:schemeClr val="tx1"/>
                                </a:solid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6448C059" w14:textId="77777777" w:rsidR="00BB47E8" w:rsidRDefault="00BB47E8" w:rsidP="00BB47E8">
                                  <w:pPr>
                                    <w:rPr>
                                      <w:rFonts w:ascii="Arial" w:hAnsi="Arial"/>
                                      <w:b/>
                                      <w:sz w:val="28"/>
                                      <w:szCs w:val="28"/>
                                      <w14:textOutline w14:w="9525" w14:cap="rnd" w14:cmpd="sng" w14:algn="ctr">
                                        <w14:noFill/>
                                        <w14:prstDash w14:val="solid"/>
                                        <w14:bevel/>
                                      </w14:textOutline>
                                    </w:rPr>
                                  </w:pPr>
                                  <w:r>
                                    <w:rPr>
                                      <w:rFonts w:ascii="Arial" w:hAnsi="Arial"/>
                                      <w:b/>
                                      <w:sz w:val="28"/>
                                      <w:szCs w:val="28"/>
                                      <w14:textOutline w14:w="9525" w14:cap="rnd" w14:cmpd="sng" w14:algn="ctr">
                                        <w14:noFill/>
                                        <w14:prstDash w14:val="solid"/>
                                        <w14:bevel/>
                                      </w14:textOutline>
                                    </w:rPr>
                                    <w:t>Content</w:t>
                                  </w:r>
                                </w:p>
                                <w:p w14:paraId="5B2A3809" w14:textId="01B2505B" w:rsidR="0052633D" w:rsidRPr="00BB47E8" w:rsidRDefault="00BB47E8" w:rsidP="00BB47E8">
                                  <w:pPr>
                                    <w:rPr>
                                      <w:rStyle w:val="normaltextrun"/>
                                      <w:rFonts w:ascii="Arial" w:hAnsi="Arial"/>
                                      <w:b/>
                                      <w:sz w:val="28"/>
                                      <w:szCs w:val="28"/>
                                      <w14:textOutline w14:w="9525" w14:cap="rnd" w14:cmpd="sng" w14:algn="ctr">
                                        <w14:noFill/>
                                        <w14:prstDash w14:val="solid"/>
                                        <w14:bevel/>
                                      </w14:textOutline>
                                    </w:rPr>
                                  </w:pPr>
                                  <w:r>
                                    <w:rPr>
                                      <w:rStyle w:val="normaltextrun"/>
                                      <w:color w:val="FF0000"/>
                                    </w:rPr>
                                    <w:t>NGSS.K-PS2-1</w:t>
                                  </w:r>
                                  <w:r w:rsidR="005177F1">
                                    <w:rPr>
                                      <w:rStyle w:val="normaltextrun"/>
                                      <w:color w:val="FF0000"/>
                                    </w:rPr>
                                    <w:t xml:space="preserve"> </w:t>
                                  </w:r>
                                  <w:r w:rsidR="0052633D">
                                    <w:rPr>
                                      <w:rStyle w:val="normaltextrun"/>
                                    </w:rPr>
                                    <w:t>Students will be able to move an object quickly or slowly and change the direction of the object by using the forces push or pull.</w:t>
                                  </w:r>
                                </w:p>
                                <w:p w14:paraId="55CB1F30" w14:textId="63C7353C" w:rsidR="00BB47E8" w:rsidRDefault="00BB47E8" w:rsidP="0052633D">
                                  <w:pPr>
                                    <w:pStyle w:val="paragraph"/>
                                    <w:spacing w:before="0" w:after="0"/>
                                    <w:textAlignment w:val="baseline"/>
                                    <w:rPr>
                                      <w:rStyle w:val="normaltextrun"/>
                                    </w:rPr>
                                  </w:pPr>
                                  <w:r>
                                    <w:rPr>
                                      <w:rStyle w:val="normaltextrun"/>
                                      <w:color w:val="FF0000"/>
                                    </w:rPr>
                                    <w:t>NGSS.PS2A:</w:t>
                                  </w:r>
                                  <w:r>
                                    <w:rPr>
                                      <w:rStyle w:val="normaltextrun"/>
                                    </w:rPr>
                                    <w:t xml:space="preserve"> Forces and Motion: Pushes and pulls have different strengths and directions. Pushing or pulling an object can change the speed or direction of its motion and can start or stop it.</w:t>
                                  </w:r>
                                </w:p>
                                <w:p w14:paraId="6C521EED" w14:textId="3FF1592D" w:rsidR="00BB47E8" w:rsidRPr="00BB47E8" w:rsidRDefault="00BB47E8" w:rsidP="0052633D">
                                  <w:pPr>
                                    <w:pStyle w:val="paragraph"/>
                                    <w:spacing w:before="0" w:after="0"/>
                                    <w:textAlignment w:val="baseline"/>
                                    <w:rPr>
                                      <w:rStyle w:val="normaltextrun"/>
                                    </w:rPr>
                                  </w:pPr>
                                  <w:r>
                                    <w:rPr>
                                      <w:rStyle w:val="normaltextrun"/>
                                      <w:color w:val="FF0000"/>
                                    </w:rPr>
                                    <w:t>NGSS.PS2.B</w:t>
                                  </w:r>
                                  <w:r>
                                    <w:rPr>
                                      <w:rStyle w:val="normaltextrun"/>
                                    </w:rPr>
                                    <w:t xml:space="preserve"> Types of interactions: When objects touch or collide, they push one another and can change motion.</w:t>
                                  </w:r>
                                </w:p>
                                <w:p w14:paraId="327B556E" w14:textId="27B2FA19" w:rsidR="00BB47E8" w:rsidRPr="00BB47E8" w:rsidRDefault="00BB47E8" w:rsidP="0052633D">
                                  <w:pPr>
                                    <w:pStyle w:val="paragraph"/>
                                    <w:spacing w:before="0" w:after="0"/>
                                    <w:textAlignment w:val="baseline"/>
                                    <w:rPr>
                                      <w:rFonts w:ascii="Segoe UI" w:hAnsi="Segoe UI" w:cs="Segoe UI"/>
                                      <w:sz w:val="18"/>
                                      <w:szCs w:val="18"/>
                                    </w:rPr>
                                  </w:pPr>
                                  <w:r>
                                    <w:rPr>
                                      <w:rStyle w:val="eop"/>
                                      <w:color w:val="FF0000"/>
                                    </w:rPr>
                                    <w:t>NGSS.PS3.C</w:t>
                                  </w:r>
                                  <w:r>
                                    <w:rPr>
                                      <w:rStyle w:val="eop"/>
                                    </w:rPr>
                                    <w:t xml:space="preserve"> Relationships Between Energy and Forces: A bigger push or pull makes things speed up or slow down more quickly.</w:t>
                                  </w:r>
                                </w:p>
                                <w:p w14:paraId="209E48F2" w14:textId="3670B142" w:rsidR="0052633D" w:rsidRDefault="00BB47E8" w:rsidP="0052633D">
                                  <w:pPr>
                                    <w:pStyle w:val="paragraph"/>
                                    <w:spacing w:before="0" w:after="0"/>
                                    <w:textAlignment w:val="baseline"/>
                                    <w:rPr>
                                      <w:rFonts w:ascii="Segoe UI" w:hAnsi="Segoe UI" w:cs="Segoe UI"/>
                                      <w:sz w:val="18"/>
                                      <w:szCs w:val="18"/>
                                    </w:rPr>
                                  </w:pPr>
                                  <w:r>
                                    <w:rPr>
                                      <w:rStyle w:val="normaltextrun"/>
                                      <w:color w:val="FF0000"/>
                                    </w:rPr>
                                    <w:t xml:space="preserve">CROSS-CUTTING CONCEPT: </w:t>
                                  </w:r>
                                  <w:r w:rsidR="0052633D">
                                    <w:rPr>
                                      <w:rStyle w:val="normaltextrun"/>
                                    </w:rPr>
                                    <w:t>Students will understand that simple tests can be designed to gather evidence to support or refute student ideas about causes.</w:t>
                                  </w:r>
                                </w:p>
                                <w:p w14:paraId="0252B492" w14:textId="77777777" w:rsidR="0052633D" w:rsidRPr="0011226E" w:rsidRDefault="0052633D" w:rsidP="0052633D">
                                  <w:pPr>
                                    <w:rPr>
                                      <w14:textOutline w14:w="9525" w14:cap="rnd" w14:cmpd="sng" w14:algn="ctr">
                                        <w14:noFill/>
                                        <w14:prstDash w14:val="solid"/>
                                        <w14:bevel/>
                                      </w14:textOutline>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B7AF2" id="_x0000_t202" coordsize="21600,21600" o:spt="202" path="m,l,21600r21600,l21600,xe">
                      <v:stroke joinstyle="miter"/>
                      <v:path gradientshapeok="t" o:connecttype="rect"/>
                    </v:shapetype>
                    <v:shape id="Text Box 4" o:spid="_x0000_s1026" type="#_x0000_t202" style="position:absolute;margin-left:301.55pt;margin-top:.1pt;width:276.6pt;height:30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" filled="f" strokecolor="black [3213]">
                      <v:textbox inset=",7.2pt,,7.2pt">
                        <w:txbxContent>
                          <w:p w14:paraId="6448C059" w14:textId="77777777" w:rsidR="00BB47E8" w:rsidRDefault="00BB47E8" w:rsidP="00BB47E8">
                            <w:pPr>
                              <w:rPr>
                                <w:rFonts w:ascii="Arial" w:hAnsi="Arial"/>
                                <w:b/>
                                <w:sz w:val="28"/>
                                <w:szCs w:val="28"/>
                                <w14:textOutline w14:w="9525" w14:cap="rnd" w14:cmpd="sng" w14:algn="ctr">
                                  <w14:noFill/>
                                  <w14:prstDash w14:val="solid"/>
                                  <w14:bevel/>
                                </w14:textOutline>
                              </w:rPr>
                            </w:pPr>
                            <w:r>
                              <w:rPr>
                                <w:rFonts w:ascii="Arial" w:hAnsi="Arial"/>
                                <w:b/>
                                <w:sz w:val="28"/>
                                <w:szCs w:val="28"/>
                                <w14:textOutline w14:w="9525" w14:cap="rnd" w14:cmpd="sng" w14:algn="ctr">
                                  <w14:noFill/>
                                  <w14:prstDash w14:val="solid"/>
                                  <w14:bevel/>
                                </w14:textOutline>
                              </w:rPr>
                              <w:t>Content</w:t>
                            </w:r>
                          </w:p>
                          <w:p w14:paraId="5B2A3809" w14:textId="01B2505B" w:rsidR="0052633D" w:rsidRPr="00BB47E8" w:rsidRDefault="00BB47E8" w:rsidP="00BB47E8">
                            <w:pPr>
                              <w:rPr>
                                <w:rStyle w:val="normaltextrun"/>
                                <w:rFonts w:ascii="Arial" w:hAnsi="Arial"/>
                                <w:b/>
                                <w:sz w:val="28"/>
                                <w:szCs w:val="28"/>
                                <w14:textOutline w14:w="9525" w14:cap="rnd" w14:cmpd="sng" w14:algn="ctr">
                                  <w14:noFill/>
                                  <w14:prstDash w14:val="solid"/>
                                  <w14:bevel/>
                                </w14:textOutline>
                              </w:rPr>
                            </w:pPr>
                            <w:r>
                              <w:rPr>
                                <w:rStyle w:val="normaltextrun"/>
                                <w:color w:val="FF0000"/>
                              </w:rPr>
                              <w:t>NGSS.K-PS2-1</w:t>
                            </w:r>
                            <w:r w:rsidR="005177F1">
                              <w:rPr>
                                <w:rStyle w:val="normaltextrun"/>
                                <w:color w:val="FF0000"/>
                              </w:rPr>
                              <w:t xml:space="preserve"> </w:t>
                            </w:r>
                            <w:r w:rsidR="0052633D">
                              <w:rPr>
                                <w:rStyle w:val="normaltextrun"/>
                              </w:rPr>
                              <w:t>Students will be able to move an object quickly or slowly and change the direction of the object by using the forces push or pull.</w:t>
                            </w:r>
                          </w:p>
                          <w:p w14:paraId="55CB1F30" w14:textId="63C7353C" w:rsidR="00BB47E8" w:rsidRDefault="00BB47E8" w:rsidP="0052633D">
                            <w:pPr>
                              <w:pStyle w:val="paragraph"/>
                              <w:spacing w:before="0" w:after="0"/>
                              <w:textAlignment w:val="baseline"/>
                              <w:rPr>
                                <w:rStyle w:val="normaltextrun"/>
                              </w:rPr>
                            </w:pPr>
                            <w:r>
                              <w:rPr>
                                <w:rStyle w:val="normaltextrun"/>
                                <w:color w:val="FF0000"/>
                              </w:rPr>
                              <w:t>NGSS.PS2A:</w:t>
                            </w:r>
                            <w:r>
                              <w:rPr>
                                <w:rStyle w:val="normaltextrun"/>
                              </w:rPr>
                              <w:t xml:space="preserve"> Forces and Motion: Pushes and pulls have different strengths and directions. Pushing or pulling an object can change the speed or direction of its motion and can start or stop it.</w:t>
                            </w:r>
                          </w:p>
                          <w:p w14:paraId="6C521EED" w14:textId="3FF1592D" w:rsidR="00BB47E8" w:rsidRPr="00BB47E8" w:rsidRDefault="00BB47E8" w:rsidP="0052633D">
                            <w:pPr>
                              <w:pStyle w:val="paragraph"/>
                              <w:spacing w:before="0" w:after="0"/>
                              <w:textAlignment w:val="baseline"/>
                              <w:rPr>
                                <w:rStyle w:val="normaltextrun"/>
                              </w:rPr>
                            </w:pPr>
                            <w:r>
                              <w:rPr>
                                <w:rStyle w:val="normaltextrun"/>
                                <w:color w:val="FF0000"/>
                              </w:rPr>
                              <w:t>NGSS.PS2.B</w:t>
                            </w:r>
                            <w:r>
                              <w:rPr>
                                <w:rStyle w:val="normaltextrun"/>
                              </w:rPr>
                              <w:t xml:space="preserve"> Types of interactions: When objects touch or collide, they push one another and can change motion.</w:t>
                            </w:r>
                          </w:p>
                          <w:p w14:paraId="327B556E" w14:textId="27B2FA19" w:rsidR="00BB47E8" w:rsidRPr="00BB47E8" w:rsidRDefault="00BB47E8" w:rsidP="0052633D">
                            <w:pPr>
                              <w:pStyle w:val="paragraph"/>
                              <w:spacing w:before="0" w:after="0"/>
                              <w:textAlignment w:val="baseline"/>
                              <w:rPr>
                                <w:rFonts w:ascii="Segoe UI" w:hAnsi="Segoe UI" w:cs="Segoe UI"/>
                                <w:sz w:val="18"/>
                                <w:szCs w:val="18"/>
                              </w:rPr>
                            </w:pPr>
                            <w:r>
                              <w:rPr>
                                <w:rStyle w:val="eop"/>
                                <w:color w:val="FF0000"/>
                              </w:rPr>
                              <w:t>NGSS.PS3.C</w:t>
                            </w:r>
                            <w:r>
                              <w:rPr>
                                <w:rStyle w:val="eop"/>
                              </w:rPr>
                              <w:t xml:space="preserve"> Relationships Between Energy and Forces: A bigger push or pull makes things speed up or slow down more quickly.</w:t>
                            </w:r>
                          </w:p>
                          <w:p w14:paraId="209E48F2" w14:textId="3670B142" w:rsidR="0052633D" w:rsidRDefault="00BB47E8" w:rsidP="0052633D">
                            <w:pPr>
                              <w:pStyle w:val="paragraph"/>
                              <w:spacing w:before="0" w:after="0"/>
                              <w:textAlignment w:val="baseline"/>
                              <w:rPr>
                                <w:rFonts w:ascii="Segoe UI" w:hAnsi="Segoe UI" w:cs="Segoe UI"/>
                                <w:sz w:val="18"/>
                                <w:szCs w:val="18"/>
                              </w:rPr>
                            </w:pPr>
                            <w:r>
                              <w:rPr>
                                <w:rStyle w:val="normaltextrun"/>
                                <w:color w:val="FF0000"/>
                              </w:rPr>
                              <w:t xml:space="preserve">CROSS-CUTTING CONCEPT: </w:t>
                            </w:r>
                            <w:r w:rsidR="0052633D">
                              <w:rPr>
                                <w:rStyle w:val="normaltextrun"/>
                              </w:rPr>
                              <w:t>Students will understand that simple tests can be designed to gather evidence to support or refute student ideas about causes.</w:t>
                            </w:r>
                          </w:p>
                          <w:p w14:paraId="0252B492" w14:textId="77777777" w:rsidR="0052633D" w:rsidRPr="0011226E" w:rsidRDefault="0052633D" w:rsidP="0052633D">
                            <w:pPr>
                              <w:rPr>
                                <w14:textOutline w14:w="9525" w14:cap="rnd" w14:cmpd="sng" w14:algn="ctr">
                                  <w14:noFill/>
                                  <w14:prstDash w14:val="solid"/>
                                  <w14:bevel/>
                                </w14:textOutline>
                              </w:rPr>
                            </w:pPr>
                          </w:p>
                        </w:txbxContent>
                      </v:textbox>
                      <w10:wrap type="square" anchory="page"/>
                    </v:shape>
                  </w:pict>
                </mc:Fallback>
              </mc:AlternateContent>
            </w:r>
            <w:r w:rsidR="00C10C6B" w:rsidRPr="00B12794">
              <w:rPr>
                <w:rFonts w:asciiTheme="majorHAnsi" w:eastAsia="Cambria" w:hAnsiTheme="majorHAnsi" w:cstheme="majorHAnsi"/>
                <w:b/>
              </w:rPr>
              <w:t xml:space="preserve">Building </w:t>
            </w:r>
            <w:proofErr w:type="spellStart"/>
            <w:r w:rsidR="00C10C6B" w:rsidRPr="00B12794">
              <w:rPr>
                <w:rFonts w:asciiTheme="majorHAnsi" w:eastAsia="Cambria" w:hAnsiTheme="majorHAnsi" w:cstheme="majorHAnsi"/>
                <w:b/>
              </w:rPr>
              <w:t>Oracy</w:t>
            </w:r>
            <w:proofErr w:type="spellEnd"/>
            <w:r w:rsidR="00C10C6B" w:rsidRPr="00B12794">
              <w:rPr>
                <w:rFonts w:asciiTheme="majorHAnsi" w:eastAsia="Cambria" w:hAnsiTheme="majorHAnsi" w:cstheme="majorHAnsi"/>
                <w:b/>
              </w:rPr>
              <w:t xml:space="preserve"> and Background Knowledge</w:t>
            </w:r>
            <w:r w:rsidR="00E62D2B">
              <w:rPr>
                <w:rFonts w:asciiTheme="majorHAnsi" w:eastAsia="Cambria" w:hAnsiTheme="majorHAnsi" w:cstheme="majorHAnsi"/>
                <w:b/>
              </w:rPr>
              <w:t xml:space="preserve"> </w:t>
            </w:r>
            <w:r w:rsidR="0052633D" w:rsidRPr="00F51383">
              <w:rPr>
                <w:rStyle w:val="normaltextrun"/>
                <w:b/>
                <w:lang w:val="es-ES"/>
              </w:rPr>
              <w:t>C</w:t>
            </w:r>
            <w:r w:rsidR="005551EA" w:rsidRPr="00F51383">
              <w:rPr>
                <w:rStyle w:val="normaltextrun"/>
                <w:b/>
                <w:lang w:val="es-ES"/>
              </w:rPr>
              <w:t>oncept </w:t>
            </w:r>
            <w:proofErr w:type="spellStart"/>
            <w:r w:rsidR="005551EA" w:rsidRPr="00F51383">
              <w:rPr>
                <w:rStyle w:val="spellingerror"/>
                <w:b/>
                <w:lang w:val="es-ES"/>
              </w:rPr>
              <w:t>Attainment</w:t>
            </w:r>
            <w:proofErr w:type="spellEnd"/>
            <w:r w:rsidR="005551EA">
              <w:rPr>
                <w:rStyle w:val="normaltextrun"/>
                <w:lang w:val="es-ES"/>
              </w:rPr>
              <w:t>:  Pile </w:t>
            </w:r>
            <w:proofErr w:type="spellStart"/>
            <w:r w:rsidR="005551EA">
              <w:rPr>
                <w:rStyle w:val="spellingerror"/>
                <w:lang w:val="es-ES"/>
              </w:rPr>
              <w:t>of</w:t>
            </w:r>
            <w:proofErr w:type="spellEnd"/>
            <w:r w:rsidR="005551EA">
              <w:rPr>
                <w:rStyle w:val="normaltextrun"/>
                <w:lang w:val="es-ES"/>
              </w:rPr>
              <w:t> </w:t>
            </w:r>
            <w:proofErr w:type="spellStart"/>
            <w:r w:rsidR="005551EA">
              <w:rPr>
                <w:rStyle w:val="spellingerror"/>
                <w:lang w:val="es-ES"/>
              </w:rPr>
              <w:t>toys</w:t>
            </w:r>
            <w:proofErr w:type="spellEnd"/>
            <w:r w:rsidR="00F51383">
              <w:rPr>
                <w:rStyle w:val="spellingerror"/>
                <w:lang w:val="es-ES"/>
              </w:rPr>
              <w:t>/cars</w:t>
            </w:r>
            <w:r w:rsidR="005551EA">
              <w:rPr>
                <w:rStyle w:val="normaltextrun"/>
                <w:lang w:val="es-ES"/>
              </w:rPr>
              <w:t> in </w:t>
            </w:r>
            <w:proofErr w:type="spellStart"/>
            <w:r w:rsidR="005551EA">
              <w:rPr>
                <w:rStyle w:val="spellingerror"/>
                <w:lang w:val="es-ES"/>
              </w:rPr>
              <w:t>the</w:t>
            </w:r>
            <w:proofErr w:type="spellEnd"/>
            <w:r w:rsidR="005551EA">
              <w:rPr>
                <w:rStyle w:val="normaltextrun"/>
                <w:lang w:val="es-ES"/>
              </w:rPr>
              <w:t> </w:t>
            </w:r>
            <w:proofErr w:type="spellStart"/>
            <w:r w:rsidR="005551EA">
              <w:rPr>
                <w:rStyle w:val="spellingerror"/>
                <w:lang w:val="es-ES"/>
              </w:rPr>
              <w:t>middle</w:t>
            </w:r>
            <w:proofErr w:type="spellEnd"/>
            <w:r w:rsidR="005551EA">
              <w:rPr>
                <w:rStyle w:val="normaltextrun"/>
                <w:lang w:val="es-ES"/>
              </w:rPr>
              <w:t> </w:t>
            </w:r>
            <w:proofErr w:type="spellStart"/>
            <w:r w:rsidR="005551EA">
              <w:rPr>
                <w:rStyle w:val="spellingerror"/>
                <w:lang w:val="es-ES"/>
              </w:rPr>
              <w:t>of</w:t>
            </w:r>
            <w:proofErr w:type="spellEnd"/>
            <w:r w:rsidR="005551EA">
              <w:rPr>
                <w:rStyle w:val="normaltextrun"/>
                <w:lang w:val="es-ES"/>
              </w:rPr>
              <w:t> </w:t>
            </w:r>
            <w:proofErr w:type="spellStart"/>
            <w:r w:rsidR="005551EA">
              <w:rPr>
                <w:rStyle w:val="spellingerror"/>
                <w:lang w:val="es-ES"/>
              </w:rPr>
              <w:t>the</w:t>
            </w:r>
            <w:proofErr w:type="spellEnd"/>
            <w:r w:rsidR="005551EA">
              <w:rPr>
                <w:rStyle w:val="normaltextrun"/>
                <w:lang w:val="es-ES"/>
              </w:rPr>
              <w:t> </w:t>
            </w:r>
            <w:proofErr w:type="spellStart"/>
            <w:r w:rsidR="005551EA">
              <w:rPr>
                <w:rStyle w:val="spellingerror"/>
                <w:lang w:val="es-ES"/>
              </w:rPr>
              <w:t>floor</w:t>
            </w:r>
            <w:proofErr w:type="spellEnd"/>
            <w:r w:rsidR="005551EA">
              <w:rPr>
                <w:rStyle w:val="normaltextrun"/>
                <w:lang w:val="es-ES"/>
              </w:rPr>
              <w:t> (</w:t>
            </w:r>
            <w:proofErr w:type="spellStart"/>
            <w:r w:rsidR="005551EA">
              <w:rPr>
                <w:rStyle w:val="spellingerror"/>
                <w:lang w:val="es-ES"/>
              </w:rPr>
              <w:t>ball</w:t>
            </w:r>
            <w:proofErr w:type="spellEnd"/>
            <w:r w:rsidR="005551EA">
              <w:rPr>
                <w:rStyle w:val="normaltextrun"/>
                <w:lang w:val="es-ES"/>
              </w:rPr>
              <w:t>, car, </w:t>
            </w:r>
            <w:proofErr w:type="spellStart"/>
            <w:r w:rsidR="005551EA">
              <w:rPr>
                <w:rStyle w:val="spellingerror"/>
                <w:lang w:val="es-ES"/>
              </w:rPr>
              <w:t>wagon</w:t>
            </w:r>
            <w:proofErr w:type="spellEnd"/>
            <w:r w:rsidR="005551EA">
              <w:rPr>
                <w:rStyle w:val="normaltextrun"/>
                <w:lang w:val="es-ES"/>
              </w:rPr>
              <w:t>, </w:t>
            </w:r>
            <w:proofErr w:type="spellStart"/>
            <w:r w:rsidR="005551EA">
              <w:rPr>
                <w:rStyle w:val="spellingerror"/>
                <w:lang w:val="es-ES"/>
              </w:rPr>
              <w:t>wheelbarrow</w:t>
            </w:r>
            <w:proofErr w:type="spellEnd"/>
            <w:r w:rsidR="005551EA">
              <w:rPr>
                <w:rStyle w:val="normaltextrun"/>
                <w:lang w:val="es-ES"/>
              </w:rPr>
              <w:t>, </w:t>
            </w:r>
            <w:proofErr w:type="spellStart"/>
            <w:r w:rsidR="005551EA">
              <w:rPr>
                <w:rStyle w:val="spellingerror"/>
                <w:lang w:val="es-ES"/>
              </w:rPr>
              <w:t>pull</w:t>
            </w:r>
            <w:proofErr w:type="spellEnd"/>
            <w:r w:rsidR="005551EA">
              <w:rPr>
                <w:rStyle w:val="normaltextrun"/>
                <w:lang w:val="es-ES"/>
              </w:rPr>
              <w:t> </w:t>
            </w:r>
            <w:proofErr w:type="spellStart"/>
            <w:r w:rsidR="005551EA">
              <w:rPr>
                <w:rStyle w:val="spellingerror"/>
                <w:lang w:val="es-ES"/>
              </w:rPr>
              <w:t>toy</w:t>
            </w:r>
            <w:proofErr w:type="spellEnd"/>
            <w:r w:rsidR="005551EA">
              <w:rPr>
                <w:rStyle w:val="normaltextrun"/>
                <w:lang w:val="es-ES"/>
              </w:rPr>
              <w:t>, spray </w:t>
            </w:r>
            <w:proofErr w:type="spellStart"/>
            <w:r w:rsidR="005551EA">
              <w:rPr>
                <w:rStyle w:val="spellingerror"/>
                <w:lang w:val="es-ES"/>
              </w:rPr>
              <w:t>bottle</w:t>
            </w:r>
            <w:proofErr w:type="spellEnd"/>
            <w:r w:rsidR="005551EA">
              <w:rPr>
                <w:rStyle w:val="normaltextrun"/>
                <w:lang w:val="es-ES"/>
              </w:rPr>
              <w:t>, etc.).  </w:t>
            </w:r>
            <w:r w:rsidR="005551EA">
              <w:rPr>
                <w:rStyle w:val="spellingerror"/>
                <w:lang w:val="es-ES"/>
              </w:rPr>
              <w:t>Take</w:t>
            </w:r>
            <w:r w:rsidR="005551EA">
              <w:rPr>
                <w:rStyle w:val="normaltextrun"/>
                <w:lang w:val="es-ES"/>
              </w:rPr>
              <w:t> a </w:t>
            </w:r>
            <w:r w:rsidR="005551EA">
              <w:rPr>
                <w:rStyle w:val="spellingerror"/>
                <w:lang w:val="es-ES"/>
              </w:rPr>
              <w:t>toy</w:t>
            </w:r>
            <w:r w:rsidR="005551EA">
              <w:rPr>
                <w:rStyle w:val="normaltextrun"/>
                <w:lang w:val="es-ES"/>
              </w:rPr>
              <w:t> and </w:t>
            </w:r>
            <w:r w:rsidR="005551EA">
              <w:rPr>
                <w:rStyle w:val="spellingerror"/>
                <w:lang w:val="es-ES"/>
              </w:rPr>
              <w:t>make</w:t>
            </w:r>
            <w:r w:rsidR="005551EA">
              <w:rPr>
                <w:rStyle w:val="normaltextrun"/>
                <w:lang w:val="es-ES"/>
              </w:rPr>
              <w:t> </w:t>
            </w:r>
            <w:r w:rsidR="005551EA">
              <w:rPr>
                <w:rStyle w:val="spellingerror"/>
                <w:lang w:val="es-ES"/>
              </w:rPr>
              <w:t>it</w:t>
            </w:r>
            <w:r w:rsidR="005551EA">
              <w:rPr>
                <w:rStyle w:val="normaltextrun"/>
                <w:lang w:val="es-ES"/>
              </w:rPr>
              <w:t> </w:t>
            </w:r>
            <w:r w:rsidR="005551EA">
              <w:rPr>
                <w:rStyle w:val="spellingerror"/>
                <w:lang w:val="es-ES"/>
              </w:rPr>
              <w:t>go</w:t>
            </w:r>
            <w:r w:rsidR="005551EA">
              <w:rPr>
                <w:rStyle w:val="normaltextrun"/>
                <w:lang w:val="es-ES"/>
              </w:rPr>
              <w:t>.  </w:t>
            </w:r>
            <w:r w:rsidR="005551EA">
              <w:rPr>
                <w:rStyle w:val="spellingerror"/>
                <w:lang w:val="es-ES"/>
              </w:rPr>
              <w:t>What</w:t>
            </w:r>
            <w:r w:rsidR="005551EA">
              <w:rPr>
                <w:rStyle w:val="normaltextrun"/>
                <w:lang w:val="es-ES"/>
              </w:rPr>
              <w:t> do </w:t>
            </w:r>
            <w:r w:rsidR="005551EA">
              <w:rPr>
                <w:rStyle w:val="spellingerror"/>
                <w:lang w:val="es-ES"/>
              </w:rPr>
              <w:t>you</w:t>
            </w:r>
            <w:r w:rsidR="005551EA">
              <w:rPr>
                <w:rStyle w:val="normaltextrun"/>
                <w:lang w:val="es-ES"/>
              </w:rPr>
              <w:t> </w:t>
            </w:r>
            <w:r w:rsidR="005551EA">
              <w:rPr>
                <w:rStyle w:val="spellingerror"/>
                <w:lang w:val="es-ES"/>
              </w:rPr>
              <w:t>notice</w:t>
            </w:r>
            <w:r w:rsidR="005551EA">
              <w:rPr>
                <w:rStyle w:val="normaltextrun"/>
                <w:lang w:val="es-ES"/>
              </w:rPr>
              <w:t> </w:t>
            </w:r>
            <w:r w:rsidR="005551EA">
              <w:rPr>
                <w:rStyle w:val="spellingerror"/>
                <w:lang w:val="es-ES"/>
              </w:rPr>
              <w:t>about</w:t>
            </w:r>
            <w:r w:rsidR="005551EA">
              <w:rPr>
                <w:rStyle w:val="normaltextrun"/>
                <w:lang w:val="es-ES"/>
              </w:rPr>
              <w:t> </w:t>
            </w:r>
            <w:r w:rsidR="005551EA">
              <w:rPr>
                <w:rStyle w:val="spellingerror"/>
                <w:lang w:val="es-ES"/>
              </w:rPr>
              <w:t>all</w:t>
            </w:r>
            <w:r w:rsidR="005551EA">
              <w:rPr>
                <w:rStyle w:val="normaltextrun"/>
                <w:lang w:val="es-ES"/>
              </w:rPr>
              <w:t> </w:t>
            </w:r>
            <w:r w:rsidR="005551EA">
              <w:rPr>
                <w:rStyle w:val="spellingerror"/>
                <w:lang w:val="es-ES"/>
              </w:rPr>
              <w:t>of</w:t>
            </w:r>
            <w:r w:rsidR="005551EA">
              <w:rPr>
                <w:rStyle w:val="normaltextrun"/>
                <w:lang w:val="es-ES"/>
              </w:rPr>
              <w:t> </w:t>
            </w:r>
            <w:r w:rsidR="005551EA">
              <w:rPr>
                <w:rStyle w:val="spellingerror"/>
                <w:lang w:val="es-ES"/>
              </w:rPr>
              <w:t>these</w:t>
            </w:r>
            <w:r w:rsidR="005551EA">
              <w:rPr>
                <w:rStyle w:val="normaltextrun"/>
                <w:lang w:val="es-ES"/>
              </w:rPr>
              <w:t> </w:t>
            </w:r>
            <w:r w:rsidR="005551EA">
              <w:rPr>
                <w:rStyle w:val="spellingerror"/>
                <w:lang w:val="es-ES"/>
              </w:rPr>
              <w:t>toys</w:t>
            </w:r>
            <w:r w:rsidR="005551EA">
              <w:rPr>
                <w:rStyle w:val="normaltextrun"/>
                <w:lang w:val="es-ES"/>
              </w:rPr>
              <w:t>?</w:t>
            </w:r>
            <w:r w:rsidR="005551EA">
              <w:rPr>
                <w:rStyle w:val="eop"/>
              </w:rPr>
              <w:t> </w:t>
            </w:r>
          </w:p>
          <w:p w14:paraId="41E82C91" w14:textId="74D33079" w:rsidR="005551EA" w:rsidRDefault="005551EA" w:rsidP="005551EA">
            <w:pPr>
              <w:pStyle w:val="paragraph"/>
              <w:spacing w:before="0" w:after="0"/>
              <w:textAlignment w:val="baseline"/>
              <w:rPr>
                <w:rStyle w:val="eop"/>
              </w:rPr>
            </w:pPr>
            <w:proofErr w:type="spellStart"/>
            <w:r w:rsidRPr="00A24136">
              <w:rPr>
                <w:rStyle w:val="spellingerror"/>
                <w:b/>
                <w:lang w:val="es-ES"/>
              </w:rPr>
              <w:t>Sentence</w:t>
            </w:r>
            <w:proofErr w:type="spellEnd"/>
            <w:r w:rsidRPr="00A24136">
              <w:rPr>
                <w:rStyle w:val="normaltextrun"/>
                <w:b/>
                <w:lang w:val="es-ES"/>
              </w:rPr>
              <w:t> </w:t>
            </w:r>
            <w:r w:rsidRPr="00A24136">
              <w:rPr>
                <w:rStyle w:val="spellingerror"/>
                <w:b/>
              </w:rPr>
              <w:t>prompt</w:t>
            </w:r>
            <w:r w:rsidR="00F51383" w:rsidRPr="00A24136">
              <w:rPr>
                <w:rStyle w:val="spellingerror"/>
                <w:b/>
              </w:rPr>
              <w:t>s</w:t>
            </w:r>
            <w:r>
              <w:rPr>
                <w:rStyle w:val="normaltextrun"/>
                <w:lang w:val="es-ES"/>
              </w:rPr>
              <w:t>: I </w:t>
            </w:r>
            <w:proofErr w:type="spellStart"/>
            <w:r>
              <w:rPr>
                <w:rStyle w:val="spellingerror"/>
                <w:lang w:val="es-ES"/>
              </w:rPr>
              <w:t>made</w:t>
            </w:r>
            <w:proofErr w:type="spellEnd"/>
            <w:r>
              <w:rPr>
                <w:rStyle w:val="normaltextrun"/>
                <w:lang w:val="es-ES"/>
              </w:rPr>
              <w:t> </w:t>
            </w:r>
            <w:proofErr w:type="spellStart"/>
            <w:r>
              <w:rPr>
                <w:rStyle w:val="spellingerror"/>
                <w:lang w:val="es-ES"/>
              </w:rPr>
              <w:t>this</w:t>
            </w:r>
            <w:proofErr w:type="spellEnd"/>
            <w:r>
              <w:rPr>
                <w:rStyle w:val="normaltextrun"/>
                <w:lang w:val="es-ES"/>
              </w:rPr>
              <w:t> </w:t>
            </w:r>
            <w:proofErr w:type="spellStart"/>
            <w:r>
              <w:rPr>
                <w:rStyle w:val="spellingerror"/>
                <w:lang w:val="es-ES"/>
              </w:rPr>
              <w:t>toy</w:t>
            </w:r>
            <w:proofErr w:type="spellEnd"/>
            <w:r>
              <w:rPr>
                <w:rStyle w:val="normaltextrun"/>
                <w:lang w:val="es-ES"/>
              </w:rPr>
              <w:t> __________ </w:t>
            </w:r>
            <w:proofErr w:type="spellStart"/>
            <w:r>
              <w:rPr>
                <w:rStyle w:val="spellingerror"/>
                <w:lang w:val="es-ES"/>
              </w:rPr>
              <w:t>by</w:t>
            </w:r>
            <w:proofErr w:type="spellEnd"/>
            <w:r>
              <w:rPr>
                <w:rStyle w:val="normaltextrun"/>
                <w:lang w:val="es-ES"/>
              </w:rPr>
              <w:t> _____________.</w:t>
            </w:r>
            <w:r>
              <w:rPr>
                <w:rStyle w:val="eop"/>
              </w:rPr>
              <w:t> </w:t>
            </w:r>
          </w:p>
          <w:p w14:paraId="52F026D7" w14:textId="3C18869F" w:rsidR="00F51383" w:rsidRDefault="00F51383" w:rsidP="005551EA">
            <w:pPr>
              <w:pStyle w:val="paragraph"/>
              <w:spacing w:before="0" w:after="0"/>
              <w:textAlignment w:val="baseline"/>
              <w:rPr>
                <w:rFonts w:ascii="Segoe UI" w:hAnsi="Segoe UI" w:cs="Segoe UI"/>
                <w:sz w:val="18"/>
                <w:szCs w:val="18"/>
              </w:rPr>
            </w:pPr>
            <w:r>
              <w:rPr>
                <w:rStyle w:val="eop"/>
              </w:rPr>
              <w:t>The toy _____ when I _________.</w:t>
            </w:r>
          </w:p>
          <w:p w14:paraId="03029923" w14:textId="29A89CB3" w:rsidR="005551EA" w:rsidRDefault="005551EA" w:rsidP="005551EA">
            <w:pPr>
              <w:pStyle w:val="paragraph"/>
              <w:spacing w:before="0" w:after="0"/>
              <w:textAlignment w:val="baseline"/>
              <w:rPr>
                <w:rStyle w:val="eop"/>
              </w:rPr>
            </w:pPr>
            <w:proofErr w:type="gramStart"/>
            <w:r w:rsidRPr="00A24136">
              <w:rPr>
                <w:rStyle w:val="normaltextrun"/>
                <w:b/>
                <w:lang w:val="es-ES"/>
              </w:rPr>
              <w:t>T</w:t>
            </w:r>
            <w:r w:rsidR="00A24136" w:rsidRPr="00A24136">
              <w:rPr>
                <w:rStyle w:val="normaltextrun"/>
                <w:b/>
                <w:lang w:val="es-ES"/>
              </w:rPr>
              <w:t>otal</w:t>
            </w:r>
            <w:proofErr w:type="gramEnd"/>
            <w:r w:rsidR="00A24136" w:rsidRPr="00A24136">
              <w:rPr>
                <w:rStyle w:val="normaltextrun"/>
                <w:b/>
                <w:lang w:val="es-ES"/>
              </w:rPr>
              <w:t xml:space="preserve"> </w:t>
            </w:r>
            <w:proofErr w:type="spellStart"/>
            <w:r w:rsidRPr="00A24136">
              <w:rPr>
                <w:rStyle w:val="normaltextrun"/>
                <w:b/>
                <w:lang w:val="es-ES"/>
              </w:rPr>
              <w:t>P</w:t>
            </w:r>
            <w:r w:rsidR="00A24136" w:rsidRPr="00A24136">
              <w:rPr>
                <w:rStyle w:val="normaltextrun"/>
                <w:b/>
                <w:lang w:val="es-ES"/>
              </w:rPr>
              <w:t>hysical</w:t>
            </w:r>
            <w:proofErr w:type="spellEnd"/>
            <w:r w:rsidR="00A24136" w:rsidRPr="00A24136">
              <w:rPr>
                <w:rStyle w:val="normaltextrun"/>
                <w:b/>
                <w:lang w:val="es-ES"/>
              </w:rPr>
              <w:t xml:space="preserve"> </w:t>
            </w:r>
            <w:r w:rsidRPr="00A24136">
              <w:rPr>
                <w:rStyle w:val="normaltextrun"/>
                <w:b/>
                <w:lang w:val="es-ES"/>
              </w:rPr>
              <w:t>R</w:t>
            </w:r>
            <w:r w:rsidR="00A24136" w:rsidRPr="00A24136">
              <w:rPr>
                <w:rStyle w:val="normaltextrun"/>
                <w:b/>
                <w:lang w:val="es-ES"/>
              </w:rPr>
              <w:t>esponse</w:t>
            </w:r>
            <w:r w:rsidR="00A24136">
              <w:rPr>
                <w:rStyle w:val="normaltextrun"/>
                <w:lang w:val="es-ES"/>
              </w:rPr>
              <w:t xml:space="preserve"> </w:t>
            </w:r>
            <w:proofErr w:type="spellStart"/>
            <w:r>
              <w:rPr>
                <w:rStyle w:val="spellingerror"/>
                <w:lang w:val="es-ES"/>
              </w:rPr>
              <w:t>force</w:t>
            </w:r>
            <w:proofErr w:type="spellEnd"/>
            <w:r>
              <w:rPr>
                <w:rStyle w:val="normaltextrun"/>
                <w:lang w:val="es-ES"/>
              </w:rPr>
              <w:t>, </w:t>
            </w:r>
            <w:proofErr w:type="spellStart"/>
            <w:r>
              <w:rPr>
                <w:rStyle w:val="spellingerror"/>
                <w:lang w:val="es-ES"/>
              </w:rPr>
              <w:t>motion</w:t>
            </w:r>
            <w:proofErr w:type="spellEnd"/>
            <w:r>
              <w:rPr>
                <w:rStyle w:val="normaltextrun"/>
                <w:lang w:val="es-ES"/>
              </w:rPr>
              <w:t>, </w:t>
            </w:r>
            <w:proofErr w:type="spellStart"/>
            <w:r>
              <w:rPr>
                <w:rStyle w:val="spellingerror"/>
                <w:lang w:val="es-ES"/>
              </w:rPr>
              <w:t>push</w:t>
            </w:r>
            <w:proofErr w:type="spellEnd"/>
            <w:r>
              <w:rPr>
                <w:rStyle w:val="normaltextrun"/>
                <w:lang w:val="es-ES"/>
              </w:rPr>
              <w:t>, </w:t>
            </w:r>
            <w:proofErr w:type="spellStart"/>
            <w:r>
              <w:rPr>
                <w:rStyle w:val="spellingerror"/>
                <w:lang w:val="es-ES"/>
              </w:rPr>
              <w:t>pull</w:t>
            </w:r>
            <w:proofErr w:type="spellEnd"/>
            <w:r>
              <w:rPr>
                <w:rStyle w:val="normaltextrun"/>
                <w:lang w:val="es-ES"/>
              </w:rPr>
              <w:t>, </w:t>
            </w:r>
            <w:proofErr w:type="spellStart"/>
            <w:r>
              <w:rPr>
                <w:rStyle w:val="spellingerror"/>
                <w:lang w:val="es-ES"/>
              </w:rPr>
              <w:t>toward</w:t>
            </w:r>
            <w:proofErr w:type="spellEnd"/>
            <w:r>
              <w:rPr>
                <w:rStyle w:val="normaltextrun"/>
                <w:lang w:val="es-ES"/>
              </w:rPr>
              <w:t>, </w:t>
            </w:r>
            <w:proofErr w:type="spellStart"/>
            <w:r>
              <w:rPr>
                <w:rStyle w:val="spellingerror"/>
                <w:lang w:val="es-ES"/>
              </w:rPr>
              <w:t>away</w:t>
            </w:r>
            <w:proofErr w:type="spellEnd"/>
            <w:r>
              <w:rPr>
                <w:rStyle w:val="normaltextrun"/>
                <w:lang w:val="es-ES"/>
              </w:rPr>
              <w:t>, </w:t>
            </w:r>
            <w:proofErr w:type="spellStart"/>
            <w:r>
              <w:rPr>
                <w:rStyle w:val="spellingerror"/>
                <w:lang w:val="es-ES"/>
              </w:rPr>
              <w:t>speed</w:t>
            </w:r>
            <w:proofErr w:type="spellEnd"/>
            <w:r>
              <w:rPr>
                <w:rStyle w:val="normaltextrun"/>
                <w:lang w:val="es-ES"/>
              </w:rPr>
              <w:t> up, </w:t>
            </w:r>
            <w:proofErr w:type="spellStart"/>
            <w:r w:rsidR="00F51383">
              <w:rPr>
                <w:rStyle w:val="spellingerror"/>
                <w:lang w:val="es-ES"/>
              </w:rPr>
              <w:t>slo</w:t>
            </w:r>
            <w:r>
              <w:rPr>
                <w:rStyle w:val="spellingerror"/>
                <w:lang w:val="es-ES"/>
              </w:rPr>
              <w:t>w</w:t>
            </w:r>
            <w:proofErr w:type="spellEnd"/>
            <w:r>
              <w:rPr>
                <w:rStyle w:val="normaltextrun"/>
                <w:lang w:val="es-ES"/>
              </w:rPr>
              <w:t> </w:t>
            </w:r>
            <w:r w:rsidR="00A24136">
              <w:rPr>
                <w:rStyle w:val="normaltextrun"/>
                <w:lang w:val="es-ES"/>
              </w:rPr>
              <w:t xml:space="preserve"> </w:t>
            </w:r>
            <w:r w:rsidR="00E3236E">
              <w:rPr>
                <w:rStyle w:val="normaltextrun"/>
                <w:lang w:val="es-ES"/>
              </w:rPr>
              <w:t xml:space="preserve">     </w:t>
            </w:r>
            <w:proofErr w:type="spellStart"/>
            <w:r>
              <w:rPr>
                <w:rStyle w:val="spellingerror"/>
                <w:lang w:val="es-ES"/>
              </w:rPr>
              <w:t>down</w:t>
            </w:r>
            <w:proofErr w:type="spellEnd"/>
            <w:r>
              <w:rPr>
                <w:rStyle w:val="normaltextrun"/>
                <w:lang w:val="es-ES"/>
              </w:rPr>
              <w:t>, stop, </w:t>
            </w:r>
            <w:proofErr w:type="spellStart"/>
            <w:r>
              <w:rPr>
                <w:rStyle w:val="spellingerror"/>
                <w:lang w:val="es-ES"/>
              </w:rPr>
              <w:t>go</w:t>
            </w:r>
            <w:proofErr w:type="spellEnd"/>
            <w:r>
              <w:rPr>
                <w:rStyle w:val="normaltextrun"/>
                <w:lang w:val="es-ES"/>
              </w:rPr>
              <w:t>, </w:t>
            </w:r>
            <w:proofErr w:type="spellStart"/>
            <w:r>
              <w:rPr>
                <w:rStyle w:val="spellingerror"/>
                <w:lang w:val="es-ES"/>
              </w:rPr>
              <w:t>change</w:t>
            </w:r>
            <w:proofErr w:type="spellEnd"/>
            <w:r>
              <w:rPr>
                <w:rStyle w:val="normaltextrun"/>
                <w:lang w:val="es-ES"/>
              </w:rPr>
              <w:t> </w:t>
            </w:r>
            <w:proofErr w:type="spellStart"/>
            <w:r>
              <w:rPr>
                <w:rStyle w:val="spellingerror"/>
                <w:lang w:val="es-ES"/>
              </w:rPr>
              <w:t>directions</w:t>
            </w:r>
            <w:proofErr w:type="spellEnd"/>
            <w:r>
              <w:rPr>
                <w:rStyle w:val="normaltextrun"/>
                <w:lang w:val="es-ES"/>
              </w:rPr>
              <w:t>, </w:t>
            </w:r>
            <w:proofErr w:type="spellStart"/>
            <w:r>
              <w:rPr>
                <w:rStyle w:val="spellingerror"/>
                <w:lang w:val="es-ES"/>
              </w:rPr>
              <w:t>gravity</w:t>
            </w:r>
            <w:proofErr w:type="spellEnd"/>
            <w:r>
              <w:rPr>
                <w:rStyle w:val="normaltextrun"/>
                <w:lang w:val="es-ES"/>
              </w:rPr>
              <w:t>, </w:t>
            </w:r>
            <w:proofErr w:type="spellStart"/>
            <w:r>
              <w:rPr>
                <w:rStyle w:val="spellingerror"/>
                <w:lang w:val="es-ES"/>
              </w:rPr>
              <w:t>velocity</w:t>
            </w:r>
            <w:proofErr w:type="spellEnd"/>
            <w:r>
              <w:rPr>
                <w:rStyle w:val="normaltextrun"/>
                <w:lang w:val="es-ES"/>
              </w:rPr>
              <w:t>, </w:t>
            </w:r>
            <w:proofErr w:type="spellStart"/>
            <w:r>
              <w:rPr>
                <w:rStyle w:val="spellingerror"/>
                <w:lang w:val="es-ES"/>
              </w:rPr>
              <w:t>friction</w:t>
            </w:r>
            <w:proofErr w:type="spellEnd"/>
            <w:r>
              <w:rPr>
                <w:rStyle w:val="normaltextrun"/>
                <w:lang w:val="es-ES"/>
              </w:rPr>
              <w:t>, </w:t>
            </w:r>
            <w:proofErr w:type="spellStart"/>
            <w:r>
              <w:rPr>
                <w:rStyle w:val="spellingerror"/>
                <w:lang w:val="es-ES"/>
              </w:rPr>
              <w:t>slope</w:t>
            </w:r>
            <w:proofErr w:type="spellEnd"/>
            <w:r>
              <w:rPr>
                <w:rStyle w:val="eop"/>
              </w:rPr>
              <w:t> </w:t>
            </w:r>
          </w:p>
          <w:p w14:paraId="44903FD7" w14:textId="6D71B6D8" w:rsidR="00E3236E" w:rsidRPr="00E3236E" w:rsidRDefault="00E3236E" w:rsidP="005551EA">
            <w:pPr>
              <w:pStyle w:val="paragraph"/>
              <w:spacing w:before="0" w:after="0"/>
              <w:textAlignment w:val="baseline"/>
              <w:rPr>
                <w:rFonts w:ascii="Segoe UI" w:hAnsi="Segoe UI" w:cs="Segoe UI"/>
                <w:b/>
                <w:sz w:val="18"/>
                <w:szCs w:val="18"/>
              </w:rPr>
            </w:pPr>
            <w:r w:rsidRPr="00E3236E">
              <w:rPr>
                <w:rStyle w:val="eop"/>
                <w:b/>
              </w:rPr>
              <w:t>Fishbowl</w:t>
            </w:r>
            <w:r>
              <w:rPr>
                <w:rStyle w:val="eop"/>
              </w:rPr>
              <w:t>: Use sentence prompts to model partner language and demonstrate expectations for concept attainment.</w:t>
            </w:r>
          </w:p>
          <w:p w14:paraId="03CF8693" w14:textId="2C306299" w:rsidR="00C10C6B" w:rsidRDefault="00E95C11" w:rsidP="005551EA">
            <w:pPr>
              <w:rPr>
                <w:rFonts w:asciiTheme="majorHAnsi" w:eastAsia="Cambria" w:hAnsiTheme="majorHAnsi" w:cstheme="majorHAnsi"/>
              </w:rPr>
            </w:pPr>
            <w:proofErr w:type="gramStart"/>
            <w:r>
              <w:rPr>
                <w:rFonts w:asciiTheme="majorHAnsi" w:eastAsia="Cambria" w:hAnsiTheme="majorHAnsi" w:cstheme="majorHAnsi"/>
                <w:color w:val="FF0000"/>
              </w:rPr>
              <w:t>CCSS.</w:t>
            </w:r>
            <w:r w:rsidR="005177F1">
              <w:rPr>
                <w:rFonts w:asciiTheme="majorHAnsi" w:eastAsia="Cambria" w:hAnsiTheme="majorHAnsi" w:cstheme="majorHAnsi"/>
                <w:color w:val="FF0000"/>
              </w:rPr>
              <w:t>ELA.</w:t>
            </w:r>
            <w:r>
              <w:rPr>
                <w:rFonts w:asciiTheme="majorHAnsi" w:eastAsia="Cambria" w:hAnsiTheme="majorHAnsi" w:cstheme="majorHAnsi"/>
                <w:color w:val="FF0000"/>
              </w:rPr>
              <w:t>L.K.</w:t>
            </w:r>
            <w:proofErr w:type="gramEnd"/>
            <w:r>
              <w:rPr>
                <w:rFonts w:asciiTheme="majorHAnsi" w:eastAsia="Cambria" w:hAnsiTheme="majorHAnsi" w:cstheme="majorHAnsi"/>
                <w:color w:val="FF0000"/>
              </w:rPr>
              <w:t xml:space="preserve">5 </w:t>
            </w:r>
            <w:r>
              <w:rPr>
                <w:rFonts w:asciiTheme="majorHAnsi" w:eastAsia="Cambria" w:hAnsiTheme="majorHAnsi" w:cstheme="majorHAnsi"/>
              </w:rPr>
              <w:t>Explore word relationships and nuances in word meanings.</w:t>
            </w:r>
          </w:p>
          <w:p w14:paraId="43FF62A6" w14:textId="4A6DECEC" w:rsidR="00E95C11" w:rsidRDefault="00E95C11" w:rsidP="005551EA">
            <w:pPr>
              <w:rPr>
                <w:rFonts w:asciiTheme="majorHAnsi" w:eastAsia="Cambria" w:hAnsiTheme="majorHAnsi" w:cstheme="majorHAnsi"/>
              </w:rPr>
            </w:pPr>
            <w:proofErr w:type="gramStart"/>
            <w:r w:rsidRPr="00E95C11">
              <w:rPr>
                <w:rFonts w:asciiTheme="majorHAnsi" w:eastAsia="Cambria" w:hAnsiTheme="majorHAnsi" w:cstheme="majorHAnsi"/>
                <w:color w:val="FF0000"/>
              </w:rPr>
              <w:t>CCSS.</w:t>
            </w:r>
            <w:r w:rsidR="005177F1">
              <w:rPr>
                <w:rFonts w:asciiTheme="majorHAnsi" w:eastAsia="Cambria" w:hAnsiTheme="majorHAnsi" w:cstheme="majorHAnsi"/>
                <w:color w:val="FF0000"/>
              </w:rPr>
              <w:t>ELA.</w:t>
            </w:r>
            <w:r w:rsidRPr="00E95C11">
              <w:rPr>
                <w:rFonts w:asciiTheme="majorHAnsi" w:eastAsia="Cambria" w:hAnsiTheme="majorHAnsi" w:cstheme="majorHAnsi"/>
                <w:color w:val="FF0000"/>
              </w:rPr>
              <w:t>L.K.</w:t>
            </w:r>
            <w:proofErr w:type="gramEnd"/>
            <w:r w:rsidRPr="00E95C11">
              <w:rPr>
                <w:rFonts w:asciiTheme="majorHAnsi" w:eastAsia="Cambria" w:hAnsiTheme="majorHAnsi" w:cstheme="majorHAnsi"/>
                <w:color w:val="FF0000"/>
              </w:rPr>
              <w:t xml:space="preserve">6 </w:t>
            </w:r>
            <w:r>
              <w:rPr>
                <w:rFonts w:asciiTheme="majorHAnsi" w:eastAsia="Cambria" w:hAnsiTheme="majorHAnsi" w:cstheme="majorHAnsi"/>
              </w:rPr>
              <w:t>Use words and phrases acquired through conversations, reading, and being read to, and responding to texts.</w:t>
            </w:r>
          </w:p>
          <w:p w14:paraId="1B5C2B56" w14:textId="788969B7" w:rsidR="00E95C11" w:rsidRDefault="00E95C11" w:rsidP="005551EA">
            <w:pPr>
              <w:rPr>
                <w:rFonts w:asciiTheme="majorHAnsi" w:eastAsia="Cambria" w:hAnsiTheme="majorHAnsi" w:cstheme="majorHAnsi"/>
              </w:rPr>
            </w:pPr>
            <w:proofErr w:type="gramStart"/>
            <w:r w:rsidRPr="00E95C11">
              <w:rPr>
                <w:rFonts w:asciiTheme="majorHAnsi" w:eastAsia="Cambria" w:hAnsiTheme="majorHAnsi" w:cstheme="majorHAnsi"/>
                <w:color w:val="FF0000"/>
              </w:rPr>
              <w:lastRenderedPageBreak/>
              <w:t>CCSS.</w:t>
            </w:r>
            <w:r w:rsidR="005177F1">
              <w:rPr>
                <w:rFonts w:asciiTheme="majorHAnsi" w:eastAsia="Cambria" w:hAnsiTheme="majorHAnsi" w:cstheme="majorHAnsi"/>
                <w:color w:val="FF0000"/>
              </w:rPr>
              <w:t>ELA.</w:t>
            </w:r>
            <w:r w:rsidRPr="00E95C11">
              <w:rPr>
                <w:rFonts w:asciiTheme="majorHAnsi" w:eastAsia="Cambria" w:hAnsiTheme="majorHAnsi" w:cstheme="majorHAnsi"/>
                <w:color w:val="FF0000"/>
              </w:rPr>
              <w:t>SL.K.</w:t>
            </w:r>
            <w:proofErr w:type="gramEnd"/>
            <w:r w:rsidRPr="00E95C11">
              <w:rPr>
                <w:rFonts w:asciiTheme="majorHAnsi" w:eastAsia="Cambria" w:hAnsiTheme="majorHAnsi" w:cstheme="majorHAnsi"/>
                <w:color w:val="FF0000"/>
              </w:rPr>
              <w:t xml:space="preserve">4 </w:t>
            </w:r>
            <w:r>
              <w:rPr>
                <w:rFonts w:asciiTheme="majorHAnsi" w:eastAsia="Cambria" w:hAnsiTheme="majorHAnsi" w:cstheme="majorHAnsi"/>
              </w:rPr>
              <w:t>Desc</w:t>
            </w:r>
            <w:r w:rsidR="00E3236E">
              <w:rPr>
                <w:rFonts w:asciiTheme="majorHAnsi" w:eastAsia="Cambria" w:hAnsiTheme="majorHAnsi" w:cstheme="majorHAnsi"/>
              </w:rPr>
              <w:t>r</w:t>
            </w:r>
            <w:r>
              <w:rPr>
                <w:rFonts w:asciiTheme="majorHAnsi" w:eastAsia="Cambria" w:hAnsiTheme="majorHAnsi" w:cstheme="majorHAnsi"/>
              </w:rPr>
              <w:t>ibe familiar people, places, things, and events and, with prompting and support, provide additional detail.</w:t>
            </w:r>
          </w:p>
          <w:p w14:paraId="7C90386E" w14:textId="596CA72C" w:rsidR="00E95C11" w:rsidRPr="00E95C11" w:rsidRDefault="00E95C11" w:rsidP="005551EA">
            <w:pPr>
              <w:rPr>
                <w:rFonts w:asciiTheme="majorHAnsi" w:eastAsia="Cambria" w:hAnsiTheme="majorHAnsi" w:cstheme="majorHAnsi"/>
              </w:rPr>
            </w:pPr>
            <w:proofErr w:type="gramStart"/>
            <w:r w:rsidRPr="00E95C11">
              <w:rPr>
                <w:rFonts w:asciiTheme="majorHAnsi" w:eastAsia="Cambria" w:hAnsiTheme="majorHAnsi" w:cstheme="majorHAnsi"/>
                <w:color w:val="FF0000"/>
              </w:rPr>
              <w:t>CCSS.</w:t>
            </w:r>
            <w:r w:rsidR="005177F1">
              <w:rPr>
                <w:rFonts w:asciiTheme="majorHAnsi" w:eastAsia="Cambria" w:hAnsiTheme="majorHAnsi" w:cstheme="majorHAnsi"/>
                <w:color w:val="FF0000"/>
              </w:rPr>
              <w:t>ELA.</w:t>
            </w:r>
            <w:r w:rsidRPr="00E95C11">
              <w:rPr>
                <w:rFonts w:asciiTheme="majorHAnsi" w:eastAsia="Cambria" w:hAnsiTheme="majorHAnsi" w:cstheme="majorHAnsi"/>
                <w:color w:val="FF0000"/>
              </w:rPr>
              <w:t>SL.K.</w:t>
            </w:r>
            <w:proofErr w:type="gramEnd"/>
            <w:r w:rsidRPr="00E95C11">
              <w:rPr>
                <w:rFonts w:asciiTheme="majorHAnsi" w:eastAsia="Cambria" w:hAnsiTheme="majorHAnsi" w:cstheme="majorHAnsi"/>
                <w:color w:val="FF0000"/>
              </w:rPr>
              <w:t xml:space="preserve">6 </w:t>
            </w:r>
            <w:r>
              <w:rPr>
                <w:rFonts w:asciiTheme="majorHAnsi" w:eastAsia="Cambria" w:hAnsiTheme="majorHAnsi" w:cstheme="majorHAnsi"/>
              </w:rPr>
              <w:t>Speak audibly and express thoughts, feelings, and ideas clearly.</w:t>
            </w:r>
          </w:p>
        </w:tc>
        <w:tc>
          <w:tcPr>
            <w:tcW w:w="1278" w:type="dxa"/>
            <w:vMerge w:val="restart"/>
            <w:shd w:val="clear" w:color="auto" w:fill="auto"/>
            <w:textDirection w:val="tbRl"/>
          </w:tcPr>
          <w:p w14:paraId="06E14ADD" w14:textId="77777777" w:rsidR="00C10C6B" w:rsidRDefault="00C10C6B" w:rsidP="00DC7E8A">
            <w:pPr>
              <w:ind w:left="113" w:right="113"/>
              <w:rPr>
                <w:rFonts w:asciiTheme="majorHAnsi" w:eastAsia="Cambria" w:hAnsiTheme="majorHAnsi" w:cstheme="majorHAnsi"/>
                <w:sz w:val="36"/>
                <w:szCs w:val="36"/>
              </w:rPr>
            </w:pPr>
            <w:r w:rsidRPr="004871D9">
              <w:rPr>
                <w:rFonts w:asciiTheme="majorHAnsi" w:eastAsia="Cambria" w:hAnsiTheme="majorHAnsi" w:cstheme="majorHAnsi"/>
                <w:sz w:val="36"/>
                <w:szCs w:val="36"/>
              </w:rPr>
              <w:lastRenderedPageBreak/>
              <w:t>Formative Assessment</w:t>
            </w:r>
            <w:r w:rsidR="00E3236E">
              <w:rPr>
                <w:rFonts w:asciiTheme="majorHAnsi" w:eastAsia="Cambria" w:hAnsiTheme="majorHAnsi" w:cstheme="majorHAnsi"/>
                <w:sz w:val="36"/>
                <w:szCs w:val="36"/>
              </w:rPr>
              <w:t xml:space="preserve">: </w:t>
            </w:r>
          </w:p>
          <w:p w14:paraId="43D1CF85" w14:textId="608AB3EF" w:rsidR="00E3236E" w:rsidRPr="00E3236E" w:rsidRDefault="00E3236E" w:rsidP="00DC7E8A">
            <w:pPr>
              <w:ind w:left="113" w:right="113"/>
              <w:rPr>
                <w:rFonts w:asciiTheme="majorHAnsi" w:eastAsia="Cambria" w:hAnsiTheme="majorHAnsi" w:cstheme="majorHAnsi"/>
                <w:sz w:val="20"/>
                <w:szCs w:val="20"/>
              </w:rPr>
            </w:pPr>
            <w:proofErr w:type="spellStart"/>
            <w:r>
              <w:rPr>
                <w:rFonts w:asciiTheme="majorHAnsi" w:eastAsia="Cambria" w:hAnsiTheme="majorHAnsi" w:cstheme="majorHAnsi"/>
                <w:sz w:val="20"/>
                <w:szCs w:val="20"/>
              </w:rPr>
              <w:t>Kidwatching</w:t>
            </w:r>
            <w:proofErr w:type="spellEnd"/>
            <w:r>
              <w:rPr>
                <w:rFonts w:asciiTheme="majorHAnsi" w:eastAsia="Cambria" w:hAnsiTheme="majorHAnsi" w:cstheme="majorHAnsi"/>
                <w:sz w:val="20"/>
                <w:szCs w:val="20"/>
              </w:rPr>
              <w:t xml:space="preserve"> of Student participation in TPR, </w:t>
            </w:r>
          </w:p>
        </w:tc>
      </w:tr>
      <w:tr w:rsidR="00C10C6B" w:rsidRPr="00B12794" w14:paraId="46E869C6" w14:textId="77777777" w:rsidTr="004871D9">
        <w:trPr>
          <w:trHeight w:val="1276"/>
        </w:trPr>
        <w:tc>
          <w:tcPr>
            <w:tcW w:w="11898" w:type="dxa"/>
            <w:gridSpan w:val="3"/>
            <w:shd w:val="clear" w:color="auto" w:fill="8DB3E2" w:themeFill="text2" w:themeFillTint="66"/>
          </w:tcPr>
          <w:p w14:paraId="3D28F36D" w14:textId="77777777" w:rsidR="00C10C6B" w:rsidRDefault="00C10C6B" w:rsidP="007B2A54">
            <w:pPr>
              <w:rPr>
                <w:rFonts w:asciiTheme="majorHAnsi" w:eastAsia="Cambria" w:hAnsiTheme="majorHAnsi" w:cstheme="majorHAnsi"/>
                <w:b/>
              </w:rPr>
            </w:pPr>
            <w:r w:rsidRPr="00B12794">
              <w:rPr>
                <w:rFonts w:asciiTheme="majorHAnsi" w:eastAsia="Cambria" w:hAnsiTheme="majorHAnsi" w:cstheme="majorHAnsi"/>
                <w:b/>
              </w:rPr>
              <w:t>Reading Comprehension</w:t>
            </w:r>
          </w:p>
          <w:p w14:paraId="0E96D950" w14:textId="5AD99C0C" w:rsidR="005551EA" w:rsidRDefault="00E3236E" w:rsidP="005551EA">
            <w:pPr>
              <w:pStyle w:val="paragraph"/>
              <w:spacing w:before="0" w:after="0"/>
              <w:ind w:left="360"/>
              <w:textAlignment w:val="baseline"/>
              <w:rPr>
                <w:rFonts w:ascii="Segoe UI" w:hAnsi="Segoe UI" w:cs="Segoe UI"/>
                <w:sz w:val="18"/>
                <w:szCs w:val="18"/>
              </w:rPr>
            </w:pPr>
            <w:r>
              <w:rPr>
                <w:rStyle w:val="normaltextrun"/>
              </w:rPr>
              <w:t>Small Group Instruction/</w:t>
            </w:r>
            <w:r w:rsidR="005551EA">
              <w:rPr>
                <w:rStyle w:val="normaltextrun"/>
              </w:rPr>
              <w:t>Guided Reading:  force and motion books, LEA to GR</w:t>
            </w:r>
            <w:r w:rsidR="005551EA">
              <w:rPr>
                <w:rStyle w:val="eop"/>
              </w:rPr>
              <w:t> </w:t>
            </w:r>
          </w:p>
          <w:p w14:paraId="4C1B84A4" w14:textId="1575ED43" w:rsidR="005551EA" w:rsidRDefault="005551EA" w:rsidP="005551EA">
            <w:pPr>
              <w:pStyle w:val="paragraph"/>
              <w:spacing w:before="0" w:after="0"/>
              <w:ind w:left="360"/>
              <w:textAlignment w:val="baseline"/>
              <w:rPr>
                <w:rStyle w:val="eop"/>
              </w:rPr>
            </w:pPr>
            <w:r>
              <w:rPr>
                <w:rStyle w:val="normaltextrun"/>
              </w:rPr>
              <w:t>Read aloud</w:t>
            </w:r>
            <w:r w:rsidR="00A24136">
              <w:rPr>
                <w:rStyle w:val="normaltextrun"/>
              </w:rPr>
              <w:t xml:space="preserve"> nonfiction</w:t>
            </w:r>
            <w:r>
              <w:rPr>
                <w:rStyle w:val="normaltextrun"/>
              </w:rPr>
              <w:t xml:space="preserve"> books on Push/Pull</w:t>
            </w:r>
            <w:r w:rsidR="00E3236E">
              <w:rPr>
                <w:rStyle w:val="eop"/>
              </w:rPr>
              <w:t xml:space="preserve">: </w:t>
            </w:r>
            <w:r w:rsidR="00E3236E">
              <w:rPr>
                <w:rStyle w:val="eop"/>
                <w:u w:val="single"/>
              </w:rPr>
              <w:t>Pushes and Pulls</w:t>
            </w:r>
            <w:r w:rsidR="00E3236E">
              <w:rPr>
                <w:rStyle w:val="eop"/>
              </w:rPr>
              <w:t xml:space="preserve"> (</w:t>
            </w:r>
            <w:proofErr w:type="spellStart"/>
            <w:r w:rsidR="00E3236E">
              <w:rPr>
                <w:rStyle w:val="eop"/>
              </w:rPr>
              <w:t>Claybourne</w:t>
            </w:r>
            <w:proofErr w:type="spellEnd"/>
            <w:r w:rsidR="00E3236E">
              <w:rPr>
                <w:rStyle w:val="eop"/>
              </w:rPr>
              <w:t xml:space="preserve">), </w:t>
            </w:r>
            <w:r w:rsidR="00E3236E">
              <w:rPr>
                <w:rStyle w:val="eop"/>
                <w:u w:val="single"/>
              </w:rPr>
              <w:t xml:space="preserve">Motion </w:t>
            </w:r>
            <w:r w:rsidR="00E3236E">
              <w:rPr>
                <w:rStyle w:val="eop"/>
              </w:rPr>
              <w:t>(</w:t>
            </w:r>
            <w:proofErr w:type="spellStart"/>
            <w:r w:rsidR="00E3236E">
              <w:rPr>
                <w:rStyle w:val="eop"/>
              </w:rPr>
              <w:t>Stille</w:t>
            </w:r>
            <w:proofErr w:type="spellEnd"/>
            <w:r w:rsidR="00E3236E">
              <w:rPr>
                <w:rStyle w:val="eop"/>
              </w:rPr>
              <w:t xml:space="preserve">), </w:t>
            </w:r>
            <w:r w:rsidR="00E3236E">
              <w:rPr>
                <w:rStyle w:val="eop"/>
                <w:u w:val="single"/>
              </w:rPr>
              <w:t>Forces Make Things Move</w:t>
            </w:r>
            <w:r w:rsidR="00E3236E">
              <w:rPr>
                <w:rStyle w:val="eop"/>
              </w:rPr>
              <w:t xml:space="preserve"> (</w:t>
            </w:r>
            <w:proofErr w:type="spellStart"/>
            <w:r w:rsidR="00E3236E">
              <w:rPr>
                <w:rStyle w:val="eop"/>
              </w:rPr>
              <w:t>Brubraker</w:t>
            </w:r>
            <w:proofErr w:type="spellEnd"/>
            <w:r w:rsidR="00E3236E">
              <w:rPr>
                <w:rStyle w:val="eop"/>
              </w:rPr>
              <w:t xml:space="preserve"> Bradley)</w:t>
            </w:r>
          </w:p>
          <w:p w14:paraId="1E2A7448" w14:textId="3130A57E" w:rsidR="00E3236E" w:rsidRDefault="00E3236E" w:rsidP="005551EA">
            <w:pPr>
              <w:pStyle w:val="paragraph"/>
              <w:spacing w:before="0" w:after="0"/>
              <w:ind w:left="360"/>
              <w:textAlignment w:val="baseline"/>
              <w:rPr>
                <w:rStyle w:val="eop"/>
              </w:rPr>
            </w:pPr>
            <w:r>
              <w:rPr>
                <w:rStyle w:val="eop"/>
              </w:rPr>
              <w:t>Use Say Something strategy to enhance comprehension throughout readings</w:t>
            </w:r>
            <w:r w:rsidR="00313C6C">
              <w:rPr>
                <w:rStyle w:val="eop"/>
              </w:rPr>
              <w:t xml:space="preserve"> (at the end of intentionally planned pages)</w:t>
            </w:r>
            <w:r>
              <w:rPr>
                <w:rStyle w:val="eop"/>
              </w:rPr>
              <w:t xml:space="preserve">: </w:t>
            </w:r>
          </w:p>
          <w:p w14:paraId="681BDC5C" w14:textId="20C1D6E0" w:rsidR="00E3236E" w:rsidRPr="00E3236E" w:rsidRDefault="00313C6C" w:rsidP="005551EA">
            <w:pPr>
              <w:pStyle w:val="paragraph"/>
              <w:spacing w:before="0" w:after="0"/>
              <w:ind w:left="360"/>
              <w:textAlignment w:val="baseline"/>
              <w:rPr>
                <w:rFonts w:ascii="Segoe UI" w:hAnsi="Segoe UI" w:cs="Segoe UI"/>
                <w:sz w:val="18"/>
                <w:szCs w:val="18"/>
              </w:rPr>
            </w:pPr>
            <w:r>
              <w:rPr>
                <w:rStyle w:val="eop"/>
              </w:rPr>
              <w:t xml:space="preserve">                         </w:t>
            </w:r>
            <w:r w:rsidR="00E3236E">
              <w:rPr>
                <w:rStyle w:val="eop"/>
              </w:rPr>
              <w:t>I learned _____. I know _____. I want to remember _____.</w:t>
            </w:r>
          </w:p>
          <w:p w14:paraId="56BC525B" w14:textId="2AF00C76" w:rsidR="005551EA" w:rsidRDefault="00A24136" w:rsidP="005551EA">
            <w:pPr>
              <w:pStyle w:val="paragraph"/>
              <w:spacing w:before="0" w:after="0"/>
              <w:ind w:left="360"/>
              <w:textAlignment w:val="baseline"/>
              <w:rPr>
                <w:rFonts w:ascii="Segoe UI" w:hAnsi="Segoe UI" w:cs="Segoe UI"/>
                <w:sz w:val="18"/>
                <w:szCs w:val="18"/>
              </w:rPr>
            </w:pPr>
            <w:r w:rsidRPr="00A24136">
              <w:rPr>
                <w:rStyle w:val="normaltextrun"/>
              </w:rPr>
              <w:t>Read aloud fiction books:</w:t>
            </w:r>
            <w:r>
              <w:rPr>
                <w:rStyle w:val="normaltextrun"/>
                <w:u w:val="single"/>
              </w:rPr>
              <w:t xml:space="preserve"> </w:t>
            </w:r>
            <w:r w:rsidR="005551EA">
              <w:rPr>
                <w:rStyle w:val="normaltextrun"/>
                <w:u w:val="single"/>
              </w:rPr>
              <w:t>Pig Pumpkin, The Enormous Turnip,</w:t>
            </w:r>
            <w:r w:rsidR="005551EA">
              <w:rPr>
                <w:rStyle w:val="normaltextrun"/>
              </w:rPr>
              <w:t> or </w:t>
            </w:r>
            <w:r w:rsidR="005551EA">
              <w:rPr>
                <w:rStyle w:val="normaltextrun"/>
                <w:u w:val="single"/>
              </w:rPr>
              <w:t>Little Blue Truck</w:t>
            </w:r>
            <w:r w:rsidR="005551EA">
              <w:rPr>
                <w:rStyle w:val="normaltextrun"/>
              </w:rPr>
              <w:t> – fiction story on pulling, reenact </w:t>
            </w:r>
            <w:r w:rsidR="005551EA">
              <w:rPr>
                <w:rStyle w:val="eop"/>
              </w:rPr>
              <w:t> </w:t>
            </w:r>
          </w:p>
          <w:p w14:paraId="32880DB9" w14:textId="42AEB9FD" w:rsidR="005551EA" w:rsidRDefault="005551EA" w:rsidP="0052633D">
            <w:pPr>
              <w:pStyle w:val="paragraph"/>
              <w:spacing w:before="0" w:after="0"/>
              <w:ind w:left="360"/>
              <w:textAlignment w:val="baseline"/>
              <w:rPr>
                <w:rStyle w:val="normaltextrun"/>
              </w:rPr>
            </w:pPr>
            <w:r>
              <w:rPr>
                <w:rStyle w:val="normaltextrun"/>
                <w:u w:val="single"/>
              </w:rPr>
              <w:t>Three Little Pigs</w:t>
            </w:r>
            <w:r>
              <w:rPr>
                <w:rStyle w:val="normaltextrun"/>
              </w:rPr>
              <w:t> – discussion of the force of air on the pigs’ houses.  Introduction of narrative structure: First, next, then, last</w:t>
            </w:r>
            <w:r w:rsidR="00A92A1B">
              <w:rPr>
                <w:rStyle w:val="normaltextrun"/>
              </w:rPr>
              <w:t xml:space="preserve"> (and corresponding TPR)</w:t>
            </w:r>
          </w:p>
          <w:p w14:paraId="0C7F0937" w14:textId="5F32C1E1" w:rsidR="00E95C11" w:rsidRPr="00E95C11" w:rsidRDefault="00E95C11" w:rsidP="00E95C11">
            <w:pPr>
              <w:pStyle w:val="paragraph"/>
              <w:spacing w:before="0" w:after="0"/>
              <w:textAlignment w:val="baseline"/>
              <w:rPr>
                <w:rStyle w:val="normaltextrun"/>
                <w:sz w:val="22"/>
                <w:szCs w:val="22"/>
              </w:rPr>
            </w:pPr>
            <w:proofErr w:type="gramStart"/>
            <w:r w:rsidRPr="00E95C11">
              <w:rPr>
                <w:rStyle w:val="normaltextrun"/>
                <w:color w:val="FF0000"/>
                <w:sz w:val="22"/>
                <w:szCs w:val="22"/>
              </w:rPr>
              <w:t>CCSS.</w:t>
            </w:r>
            <w:r w:rsidR="005177F1">
              <w:rPr>
                <w:rStyle w:val="normaltextrun"/>
                <w:color w:val="FF0000"/>
                <w:sz w:val="22"/>
                <w:szCs w:val="22"/>
              </w:rPr>
              <w:t>ELA.</w:t>
            </w:r>
            <w:r w:rsidRPr="00E95C11">
              <w:rPr>
                <w:rStyle w:val="normaltextrun"/>
                <w:color w:val="FF0000"/>
                <w:sz w:val="22"/>
                <w:szCs w:val="22"/>
              </w:rPr>
              <w:t>RL.K.</w:t>
            </w:r>
            <w:proofErr w:type="gramEnd"/>
            <w:r w:rsidRPr="00E95C11">
              <w:rPr>
                <w:rStyle w:val="normaltextrun"/>
                <w:color w:val="FF0000"/>
                <w:sz w:val="22"/>
                <w:szCs w:val="22"/>
              </w:rPr>
              <w:t xml:space="preserve">1 </w:t>
            </w:r>
            <w:r w:rsidRPr="00E95C11">
              <w:rPr>
                <w:rStyle w:val="normaltextrun"/>
                <w:sz w:val="22"/>
                <w:szCs w:val="22"/>
              </w:rPr>
              <w:t>Ask and answer questions about key details in a text.</w:t>
            </w:r>
          </w:p>
          <w:p w14:paraId="077BA01D" w14:textId="3CC23B21" w:rsidR="00E95C11" w:rsidRPr="00E95C11" w:rsidRDefault="00E95C11" w:rsidP="00E95C11">
            <w:pPr>
              <w:pStyle w:val="paragraph"/>
              <w:spacing w:before="0" w:after="0"/>
              <w:textAlignment w:val="baseline"/>
              <w:rPr>
                <w:rStyle w:val="normaltextrun"/>
                <w:sz w:val="22"/>
                <w:szCs w:val="22"/>
              </w:rPr>
            </w:pPr>
            <w:proofErr w:type="gramStart"/>
            <w:r w:rsidRPr="00E95C11">
              <w:rPr>
                <w:rStyle w:val="normaltextrun"/>
                <w:color w:val="FF0000"/>
                <w:sz w:val="22"/>
                <w:szCs w:val="22"/>
              </w:rPr>
              <w:t>CCSS.</w:t>
            </w:r>
            <w:r w:rsidR="005177F1">
              <w:rPr>
                <w:rStyle w:val="normaltextrun"/>
                <w:color w:val="FF0000"/>
                <w:sz w:val="22"/>
                <w:szCs w:val="22"/>
              </w:rPr>
              <w:t>ELA.</w:t>
            </w:r>
            <w:r w:rsidRPr="00E95C11">
              <w:rPr>
                <w:rStyle w:val="normaltextrun"/>
                <w:color w:val="FF0000"/>
                <w:sz w:val="22"/>
                <w:szCs w:val="22"/>
              </w:rPr>
              <w:t>RL.K.</w:t>
            </w:r>
            <w:proofErr w:type="gramEnd"/>
            <w:r w:rsidRPr="00E95C11">
              <w:rPr>
                <w:rStyle w:val="normaltextrun"/>
                <w:color w:val="FF0000"/>
                <w:sz w:val="22"/>
                <w:szCs w:val="22"/>
              </w:rPr>
              <w:t xml:space="preserve">2 </w:t>
            </w:r>
            <w:r w:rsidRPr="00E95C11">
              <w:rPr>
                <w:rStyle w:val="normaltextrun"/>
                <w:sz w:val="22"/>
                <w:szCs w:val="22"/>
              </w:rPr>
              <w:t>Retell familiar stories, including key details.</w:t>
            </w:r>
          </w:p>
          <w:p w14:paraId="1AD4DB0F" w14:textId="50F11224" w:rsidR="00E95C11" w:rsidRPr="00E95C11" w:rsidRDefault="00E95C11" w:rsidP="00E95C11">
            <w:pPr>
              <w:pStyle w:val="paragraph"/>
              <w:spacing w:before="0" w:after="0"/>
              <w:textAlignment w:val="baseline"/>
              <w:rPr>
                <w:rFonts w:ascii="Segoe UI" w:hAnsi="Segoe UI" w:cs="Segoe UI"/>
                <w:sz w:val="18"/>
                <w:szCs w:val="18"/>
              </w:rPr>
            </w:pPr>
            <w:proofErr w:type="gramStart"/>
            <w:r w:rsidRPr="00E95C11">
              <w:rPr>
                <w:color w:val="FF0000"/>
                <w:sz w:val="22"/>
                <w:szCs w:val="22"/>
              </w:rPr>
              <w:t>CCSS.</w:t>
            </w:r>
            <w:r w:rsidR="005177F1">
              <w:rPr>
                <w:color w:val="FF0000"/>
                <w:sz w:val="22"/>
                <w:szCs w:val="22"/>
              </w:rPr>
              <w:t>ELA.</w:t>
            </w:r>
            <w:r w:rsidRPr="00E95C11">
              <w:rPr>
                <w:color w:val="FF0000"/>
                <w:sz w:val="22"/>
                <w:szCs w:val="22"/>
              </w:rPr>
              <w:t>R</w:t>
            </w:r>
            <w:r w:rsidR="0053096E">
              <w:rPr>
                <w:color w:val="FF0000"/>
                <w:sz w:val="22"/>
                <w:szCs w:val="22"/>
              </w:rPr>
              <w:t>L</w:t>
            </w:r>
            <w:r w:rsidRPr="00E95C11">
              <w:rPr>
                <w:color w:val="FF0000"/>
                <w:sz w:val="22"/>
                <w:szCs w:val="22"/>
              </w:rPr>
              <w:t>.K.</w:t>
            </w:r>
            <w:proofErr w:type="gramEnd"/>
            <w:r w:rsidRPr="00E95C11">
              <w:rPr>
                <w:color w:val="FF0000"/>
                <w:sz w:val="22"/>
                <w:szCs w:val="22"/>
              </w:rPr>
              <w:t xml:space="preserve">10 </w:t>
            </w:r>
            <w:r w:rsidRPr="00E95C11">
              <w:rPr>
                <w:sz w:val="22"/>
                <w:szCs w:val="22"/>
              </w:rPr>
              <w:t>Actively engage in group reading activities with purpose and understanding.</w:t>
            </w:r>
          </w:p>
        </w:tc>
        <w:tc>
          <w:tcPr>
            <w:tcW w:w="1278" w:type="dxa"/>
            <w:vMerge/>
            <w:shd w:val="clear" w:color="auto" w:fill="auto"/>
          </w:tcPr>
          <w:p w14:paraId="72E499AD" w14:textId="77777777" w:rsidR="00C10C6B" w:rsidRPr="00B12794" w:rsidRDefault="00C10C6B" w:rsidP="00DC7E8A">
            <w:pPr>
              <w:rPr>
                <w:rFonts w:asciiTheme="majorHAnsi" w:eastAsia="Cambria" w:hAnsiTheme="majorHAnsi" w:cstheme="majorHAnsi"/>
              </w:rPr>
            </w:pPr>
          </w:p>
        </w:tc>
      </w:tr>
      <w:tr w:rsidR="00C10C6B" w:rsidRPr="00B12794" w14:paraId="592810B9" w14:textId="77777777" w:rsidTr="004871D9">
        <w:trPr>
          <w:trHeight w:val="565"/>
        </w:trPr>
        <w:tc>
          <w:tcPr>
            <w:tcW w:w="11898" w:type="dxa"/>
            <w:gridSpan w:val="3"/>
            <w:tcBorders>
              <w:bottom w:val="single" w:sz="4" w:space="0" w:color="000000"/>
            </w:tcBorders>
            <w:shd w:val="clear" w:color="auto" w:fill="8DB3E2" w:themeFill="text2" w:themeFillTint="66"/>
          </w:tcPr>
          <w:p w14:paraId="444BD945" w14:textId="3FD24D10" w:rsidR="007B2A54" w:rsidRDefault="00C10C6B" w:rsidP="007B2A54">
            <w:pPr>
              <w:rPr>
                <w:rFonts w:asciiTheme="majorHAnsi" w:eastAsia="Cambria" w:hAnsiTheme="majorHAnsi" w:cstheme="majorHAnsi"/>
                <w:b/>
              </w:rPr>
            </w:pPr>
            <w:r w:rsidRPr="00B12794">
              <w:rPr>
                <w:rFonts w:asciiTheme="majorHAnsi" w:eastAsia="Cambria" w:hAnsiTheme="majorHAnsi" w:cstheme="majorHAnsi"/>
                <w:b/>
              </w:rPr>
              <w:t>Writing</w:t>
            </w:r>
          </w:p>
          <w:p w14:paraId="6DDD62B0" w14:textId="322A9B77" w:rsidR="0052633D" w:rsidRDefault="0052633D" w:rsidP="0052633D">
            <w:pPr>
              <w:pStyle w:val="paragraph"/>
              <w:spacing w:before="0" w:after="0"/>
              <w:ind w:left="360"/>
              <w:textAlignment w:val="baseline"/>
              <w:rPr>
                <w:rFonts w:ascii="Segoe UI" w:hAnsi="Segoe UI" w:cs="Segoe UI"/>
                <w:sz w:val="18"/>
                <w:szCs w:val="18"/>
              </w:rPr>
            </w:pPr>
            <w:r>
              <w:rPr>
                <w:rStyle w:val="normaltextrun"/>
                <w:b/>
                <w:bCs/>
              </w:rPr>
              <w:t>L</w:t>
            </w:r>
            <w:r w:rsidR="00A24136">
              <w:rPr>
                <w:rStyle w:val="normaltextrun"/>
                <w:b/>
                <w:bCs/>
              </w:rPr>
              <w:t xml:space="preserve">anguage </w:t>
            </w:r>
            <w:r>
              <w:rPr>
                <w:rStyle w:val="normaltextrun"/>
                <w:b/>
                <w:bCs/>
              </w:rPr>
              <w:t>E</w:t>
            </w:r>
            <w:r w:rsidR="00A24136">
              <w:rPr>
                <w:rStyle w:val="normaltextrun"/>
                <w:b/>
                <w:bCs/>
              </w:rPr>
              <w:t xml:space="preserve">xperience </w:t>
            </w:r>
            <w:r>
              <w:rPr>
                <w:rStyle w:val="normaltextrun"/>
                <w:b/>
                <w:bCs/>
              </w:rPr>
              <w:t>A</w:t>
            </w:r>
            <w:r w:rsidR="00A24136">
              <w:rPr>
                <w:rStyle w:val="normaltextrun"/>
                <w:b/>
                <w:bCs/>
              </w:rPr>
              <w:t>pproach</w:t>
            </w:r>
            <w:r>
              <w:rPr>
                <w:rStyle w:val="normaltextrun"/>
                <w:b/>
                <w:bCs/>
              </w:rPr>
              <w:t>:  </w:t>
            </w:r>
            <w:r>
              <w:rPr>
                <w:rStyle w:val="normaltextrun"/>
              </w:rPr>
              <w:t>Shared experience:  How to make a car move on various surfaces.  Materials: car for each student or pair of students.  Time to explore surfaces, both inside and outside.  Shared write after experiences (use of vocabulary such as friction, surface, velocity, gravity).</w:t>
            </w:r>
            <w:r>
              <w:rPr>
                <w:rStyle w:val="eop"/>
              </w:rPr>
              <w:t> </w:t>
            </w:r>
          </w:p>
          <w:p w14:paraId="04185B9D" w14:textId="729BE402" w:rsidR="004871D9" w:rsidRPr="0052633D" w:rsidRDefault="0052633D" w:rsidP="0052633D">
            <w:pPr>
              <w:pStyle w:val="paragraph"/>
              <w:spacing w:before="0" w:after="0"/>
              <w:ind w:left="360"/>
              <w:textAlignment w:val="baseline"/>
              <w:rPr>
                <w:rFonts w:ascii="Segoe UI" w:hAnsi="Segoe UI" w:cs="Segoe UI"/>
                <w:sz w:val="18"/>
                <w:szCs w:val="18"/>
              </w:rPr>
            </w:pPr>
            <w:r w:rsidRPr="00A24136">
              <w:rPr>
                <w:rStyle w:val="normaltextrun"/>
                <w:b/>
              </w:rPr>
              <w:t>Narrative writing</w:t>
            </w:r>
            <w:r w:rsidR="00A24136">
              <w:rPr>
                <w:rStyle w:val="normaltextrun"/>
              </w:rPr>
              <w:t>: F</w:t>
            </w:r>
            <w:r>
              <w:rPr>
                <w:rStyle w:val="normaltextrun"/>
              </w:rPr>
              <w:t xml:space="preserve">lipbook to retell </w:t>
            </w:r>
            <w:r w:rsidRPr="00A24136">
              <w:rPr>
                <w:rStyle w:val="normaltextrun"/>
                <w:u w:val="single"/>
              </w:rPr>
              <w:t>3 Little Pigs</w:t>
            </w:r>
            <w:r>
              <w:rPr>
                <w:rStyle w:val="normaltextrun"/>
              </w:rPr>
              <w:t xml:space="preserve"> (first, next, then, last)</w:t>
            </w:r>
            <w:r w:rsidR="00E3236E">
              <w:rPr>
                <w:rStyle w:val="normaltextrun"/>
              </w:rPr>
              <w:t>, use picture support to help students sequence.</w:t>
            </w:r>
          </w:p>
          <w:p w14:paraId="70410CEF" w14:textId="025A3260" w:rsidR="00C10C6B" w:rsidRDefault="00E95C11" w:rsidP="00192011">
            <w:pPr>
              <w:rPr>
                <w:rFonts w:eastAsia="Cambria"/>
              </w:rPr>
            </w:pPr>
            <w:proofErr w:type="gramStart"/>
            <w:r>
              <w:rPr>
                <w:rFonts w:eastAsia="Cambria"/>
                <w:color w:val="FF0000"/>
              </w:rPr>
              <w:t>CCSS.</w:t>
            </w:r>
            <w:r w:rsidR="005177F1">
              <w:rPr>
                <w:rFonts w:eastAsia="Cambria"/>
                <w:color w:val="FF0000"/>
              </w:rPr>
              <w:t>ELA.</w:t>
            </w:r>
            <w:r>
              <w:rPr>
                <w:rFonts w:eastAsia="Cambria"/>
                <w:color w:val="FF0000"/>
              </w:rPr>
              <w:t>W.K.</w:t>
            </w:r>
            <w:proofErr w:type="gramEnd"/>
            <w:r>
              <w:rPr>
                <w:rFonts w:eastAsia="Cambria"/>
                <w:color w:val="FF0000"/>
              </w:rPr>
              <w:t xml:space="preserve">3 </w:t>
            </w:r>
            <w:r>
              <w:rPr>
                <w:rFonts w:eastAsia="Cambria"/>
              </w:rPr>
              <w:t xml:space="preserve">Use a </w:t>
            </w:r>
            <w:r w:rsidR="00463F60">
              <w:rPr>
                <w:rFonts w:eastAsia="Cambria"/>
              </w:rPr>
              <w:t>c</w:t>
            </w:r>
            <w:r>
              <w:rPr>
                <w:rFonts w:eastAsia="Cambria"/>
              </w:rPr>
              <w:t>ombination of drawing, dictating, and writing to narrate a single event or several loosely linked events, tell about the events in the order in which they occurred, and provide a reaction to what happened.</w:t>
            </w:r>
          </w:p>
          <w:p w14:paraId="6CB9D60C" w14:textId="1C0B5D96" w:rsidR="00463F60" w:rsidRPr="00463F60" w:rsidRDefault="00463F60" w:rsidP="00192011">
            <w:pPr>
              <w:rPr>
                <w:rFonts w:eastAsia="Cambria"/>
              </w:rPr>
            </w:pPr>
            <w:proofErr w:type="gramStart"/>
            <w:r>
              <w:rPr>
                <w:rFonts w:eastAsia="Cambria"/>
                <w:color w:val="FF0000"/>
              </w:rPr>
              <w:lastRenderedPageBreak/>
              <w:t>CCSS.</w:t>
            </w:r>
            <w:r w:rsidR="005177F1">
              <w:rPr>
                <w:rFonts w:eastAsia="Cambria"/>
                <w:color w:val="FF0000"/>
              </w:rPr>
              <w:t>ELA.</w:t>
            </w:r>
            <w:r>
              <w:rPr>
                <w:rFonts w:eastAsia="Cambria"/>
                <w:color w:val="FF0000"/>
              </w:rPr>
              <w:t>W.K.</w:t>
            </w:r>
            <w:proofErr w:type="gramEnd"/>
            <w:r>
              <w:rPr>
                <w:rFonts w:eastAsia="Cambria"/>
                <w:color w:val="FF0000"/>
              </w:rPr>
              <w:t xml:space="preserve">7 </w:t>
            </w:r>
            <w:r>
              <w:rPr>
                <w:rFonts w:eastAsia="Cambria"/>
              </w:rPr>
              <w:t>Participate in shared research and writing projects.</w:t>
            </w:r>
          </w:p>
        </w:tc>
        <w:tc>
          <w:tcPr>
            <w:tcW w:w="1278" w:type="dxa"/>
            <w:vMerge/>
            <w:shd w:val="clear" w:color="auto" w:fill="auto"/>
          </w:tcPr>
          <w:p w14:paraId="305572F6" w14:textId="77777777" w:rsidR="00C10C6B" w:rsidRPr="00B12794" w:rsidRDefault="00C10C6B" w:rsidP="00DC7E8A">
            <w:pPr>
              <w:rPr>
                <w:rFonts w:asciiTheme="majorHAnsi" w:eastAsia="Cambria" w:hAnsiTheme="majorHAnsi" w:cstheme="majorHAnsi"/>
              </w:rPr>
            </w:pPr>
          </w:p>
        </w:tc>
      </w:tr>
      <w:tr w:rsidR="00C10C6B" w:rsidRPr="007B2A54" w14:paraId="1D50A0A0" w14:textId="77777777" w:rsidTr="004871D9">
        <w:trPr>
          <w:trHeight w:val="493"/>
        </w:trPr>
        <w:tc>
          <w:tcPr>
            <w:tcW w:w="11898" w:type="dxa"/>
            <w:gridSpan w:val="3"/>
            <w:tcBorders>
              <w:bottom w:val="single" w:sz="4" w:space="0" w:color="000000"/>
            </w:tcBorders>
            <w:shd w:val="clear" w:color="auto" w:fill="8DB3E2" w:themeFill="text2" w:themeFillTint="66"/>
          </w:tcPr>
          <w:p w14:paraId="61FA9790" w14:textId="7DE36EB6" w:rsidR="00C10C6B" w:rsidRPr="005875F7" w:rsidRDefault="00C10C6B" w:rsidP="007B2A54">
            <w:pPr>
              <w:rPr>
                <w:rFonts w:eastAsia="Cambria"/>
                <w:sz w:val="22"/>
                <w:szCs w:val="22"/>
              </w:rPr>
            </w:pPr>
            <w:r w:rsidRPr="00B12794">
              <w:rPr>
                <w:rFonts w:asciiTheme="majorHAnsi" w:eastAsia="Cambria" w:hAnsiTheme="majorHAnsi" w:cstheme="majorHAnsi"/>
                <w:b/>
              </w:rPr>
              <w:t>Word Study and Fluency</w:t>
            </w:r>
            <w:r w:rsidR="005875F7">
              <w:rPr>
                <w:rFonts w:ascii="Arial" w:eastAsia="Cambria" w:hAnsi="Arial" w:cs="Arial"/>
                <w:color w:val="FF0000"/>
              </w:rPr>
              <w:t xml:space="preserve"> </w:t>
            </w:r>
          </w:p>
          <w:p w14:paraId="52A0AAB5" w14:textId="32842794" w:rsidR="0052633D" w:rsidRDefault="0052633D" w:rsidP="0052633D">
            <w:pPr>
              <w:pStyle w:val="paragraph"/>
              <w:spacing w:before="0" w:after="0"/>
              <w:ind w:left="360"/>
              <w:textAlignment w:val="baseline"/>
              <w:rPr>
                <w:rFonts w:ascii="Segoe UI" w:hAnsi="Segoe UI" w:cs="Segoe UI"/>
                <w:sz w:val="18"/>
                <w:szCs w:val="18"/>
              </w:rPr>
            </w:pPr>
            <w:r>
              <w:rPr>
                <w:rStyle w:val="normaltextrun"/>
              </w:rPr>
              <w:t>Print concepts</w:t>
            </w:r>
            <w:r w:rsidR="005875F7">
              <w:rPr>
                <w:rStyle w:val="normaltextrun"/>
              </w:rPr>
              <w:t>: directionality, spacing, applying sounds to writing</w:t>
            </w:r>
            <w:r>
              <w:rPr>
                <w:rStyle w:val="normaltextrun"/>
              </w:rPr>
              <w:t> – focus during LEA and summative writing activity</w:t>
            </w:r>
            <w:r>
              <w:rPr>
                <w:rStyle w:val="eop"/>
              </w:rPr>
              <w:t> </w:t>
            </w:r>
          </w:p>
          <w:p w14:paraId="78C1B572" w14:textId="77777777" w:rsidR="0052633D" w:rsidRDefault="0052633D" w:rsidP="0052633D">
            <w:pPr>
              <w:pStyle w:val="paragraph"/>
              <w:spacing w:before="0" w:after="0"/>
              <w:ind w:left="360"/>
              <w:textAlignment w:val="baseline"/>
              <w:rPr>
                <w:rFonts w:ascii="Segoe UI" w:hAnsi="Segoe UI" w:cs="Segoe UI"/>
                <w:sz w:val="18"/>
                <w:szCs w:val="18"/>
              </w:rPr>
            </w:pPr>
            <w:r>
              <w:rPr>
                <w:rStyle w:val="normaltextrun"/>
              </w:rPr>
              <w:t>Phonological awareness (syllables and sounds) – focus during LEA, independent writing</w:t>
            </w:r>
            <w:r>
              <w:rPr>
                <w:rStyle w:val="eop"/>
              </w:rPr>
              <w:t> </w:t>
            </w:r>
          </w:p>
          <w:p w14:paraId="3A5AD27F" w14:textId="65267046" w:rsidR="0052633D" w:rsidRDefault="0052633D" w:rsidP="0052633D">
            <w:pPr>
              <w:pStyle w:val="paragraph"/>
              <w:spacing w:before="0" w:after="0"/>
              <w:ind w:left="360"/>
              <w:textAlignment w:val="baseline"/>
              <w:rPr>
                <w:rFonts w:ascii="Segoe UI" w:hAnsi="Segoe UI" w:cs="Segoe UI"/>
                <w:sz w:val="18"/>
                <w:szCs w:val="18"/>
              </w:rPr>
            </w:pPr>
            <w:r>
              <w:rPr>
                <w:rStyle w:val="normaltextrun"/>
              </w:rPr>
              <w:t>Dictation - introduction: focus on spacing</w:t>
            </w:r>
            <w:r w:rsidR="00F36A67">
              <w:rPr>
                <w:rStyle w:val="normaltextrun"/>
              </w:rPr>
              <w:t>, punctuation,</w:t>
            </w:r>
            <w:r>
              <w:rPr>
                <w:rStyle w:val="normaltextrun"/>
              </w:rPr>
              <w:t xml:space="preserve"> and capitalization.  </w:t>
            </w:r>
            <w:r>
              <w:rPr>
                <w:rStyle w:val="eop"/>
              </w:rPr>
              <w:t> </w:t>
            </w:r>
          </w:p>
          <w:p w14:paraId="494A242F" w14:textId="77777777" w:rsidR="0052633D" w:rsidRDefault="0052633D" w:rsidP="0052633D">
            <w:pPr>
              <w:pStyle w:val="paragraph"/>
              <w:spacing w:before="0" w:after="0"/>
              <w:ind w:left="360"/>
              <w:textAlignment w:val="baseline"/>
              <w:rPr>
                <w:rFonts w:ascii="Segoe UI" w:hAnsi="Segoe UI" w:cs="Segoe UI"/>
                <w:sz w:val="18"/>
                <w:szCs w:val="18"/>
              </w:rPr>
            </w:pPr>
            <w:r>
              <w:rPr>
                <w:rStyle w:val="normaltextrun"/>
              </w:rPr>
              <w:t>            Words (by week</w:t>
            </w:r>
            <w:proofErr w:type="gramStart"/>
            <w:r>
              <w:rPr>
                <w:rStyle w:val="normaltextrun"/>
              </w:rPr>
              <w:t>) :</w:t>
            </w:r>
            <w:proofErr w:type="gramEnd"/>
            <w:r>
              <w:rPr>
                <w:rStyle w:val="normaltextrun"/>
              </w:rPr>
              <w:t> </w:t>
            </w:r>
            <w:r>
              <w:rPr>
                <w:rStyle w:val="eop"/>
              </w:rPr>
              <w:t> </w:t>
            </w:r>
          </w:p>
          <w:p w14:paraId="3C5AF4F1" w14:textId="041B7117" w:rsidR="0052633D" w:rsidRDefault="0052633D" w:rsidP="0052633D">
            <w:pPr>
              <w:pStyle w:val="paragraph"/>
              <w:spacing w:before="0" w:after="0"/>
              <w:ind w:left="360"/>
              <w:textAlignment w:val="baseline"/>
              <w:rPr>
                <w:rFonts w:ascii="Segoe UI" w:hAnsi="Segoe UI" w:cs="Segoe UI"/>
                <w:sz w:val="18"/>
                <w:szCs w:val="18"/>
              </w:rPr>
            </w:pPr>
            <w:r>
              <w:rPr>
                <w:rStyle w:val="normaltextrun"/>
              </w:rPr>
              <w:t>1. Is, it, in     </w:t>
            </w:r>
            <w:r>
              <w:rPr>
                <w:rStyle w:val="eop"/>
              </w:rPr>
              <w:t> </w:t>
            </w:r>
            <w:r w:rsidR="005875F7">
              <w:rPr>
                <w:rStyle w:val="eop"/>
              </w:rPr>
              <w:t>- Is it in here? It is!</w:t>
            </w:r>
          </w:p>
          <w:p w14:paraId="0873A18A" w14:textId="5EBB303F" w:rsidR="0052633D" w:rsidRDefault="0052633D" w:rsidP="0052633D">
            <w:pPr>
              <w:pStyle w:val="paragraph"/>
              <w:spacing w:before="0" w:after="0"/>
              <w:ind w:left="360"/>
              <w:textAlignment w:val="baseline"/>
              <w:rPr>
                <w:rFonts w:ascii="Segoe UI" w:hAnsi="Segoe UI" w:cs="Segoe UI"/>
                <w:sz w:val="18"/>
                <w:szCs w:val="18"/>
              </w:rPr>
            </w:pPr>
            <w:r>
              <w:rPr>
                <w:rStyle w:val="normaltextrun"/>
              </w:rPr>
              <w:t>2. To, at, that     </w:t>
            </w:r>
            <w:r>
              <w:rPr>
                <w:rStyle w:val="eop"/>
              </w:rPr>
              <w:t> </w:t>
            </w:r>
            <w:r w:rsidR="005875F7">
              <w:rPr>
                <w:rStyle w:val="eop"/>
              </w:rPr>
              <w:t>- Take that car. Push it to me.</w:t>
            </w:r>
          </w:p>
          <w:p w14:paraId="5708D265" w14:textId="77777777" w:rsidR="0052633D" w:rsidRDefault="0052633D" w:rsidP="0052633D">
            <w:pPr>
              <w:pStyle w:val="paragraph"/>
              <w:spacing w:before="0" w:after="0"/>
              <w:ind w:left="360"/>
              <w:textAlignment w:val="baseline"/>
              <w:rPr>
                <w:rFonts w:ascii="Segoe UI" w:hAnsi="Segoe UI" w:cs="Segoe UI"/>
                <w:sz w:val="18"/>
                <w:szCs w:val="18"/>
              </w:rPr>
            </w:pPr>
            <w:r>
              <w:rPr>
                <w:rStyle w:val="normaltextrun"/>
              </w:rPr>
              <w:t>3. Go, be     - Go fast! You will be first.</w:t>
            </w:r>
            <w:r>
              <w:rPr>
                <w:rStyle w:val="eop"/>
              </w:rPr>
              <w:t> </w:t>
            </w:r>
          </w:p>
          <w:p w14:paraId="4F4C4ADE" w14:textId="77777777" w:rsidR="004871D9" w:rsidRDefault="0052633D" w:rsidP="00F36A67">
            <w:pPr>
              <w:pStyle w:val="paragraph"/>
              <w:spacing w:before="0" w:after="0"/>
              <w:ind w:left="360"/>
              <w:textAlignment w:val="baseline"/>
              <w:rPr>
                <w:rStyle w:val="eop"/>
              </w:rPr>
            </w:pPr>
            <w:r>
              <w:rPr>
                <w:rStyle w:val="normaltextrun"/>
              </w:rPr>
              <w:t>4. Look, play   - Look at me play with my car.</w:t>
            </w:r>
            <w:r>
              <w:rPr>
                <w:rStyle w:val="eop"/>
              </w:rPr>
              <w:t> </w:t>
            </w:r>
          </w:p>
          <w:p w14:paraId="029DE737" w14:textId="31A34D0C" w:rsidR="00463F60" w:rsidRDefault="00463F60" w:rsidP="00463F60">
            <w:pPr>
              <w:pStyle w:val="paragraph"/>
              <w:spacing w:before="0" w:after="0"/>
              <w:textAlignment w:val="baseline"/>
              <w:rPr>
                <w:rFonts w:eastAsia="Cambria"/>
                <w:color w:val="FF0000"/>
              </w:rPr>
            </w:pPr>
            <w:proofErr w:type="gramStart"/>
            <w:r w:rsidRPr="005875F7">
              <w:rPr>
                <w:rFonts w:eastAsia="Cambria"/>
                <w:color w:val="FF0000"/>
              </w:rPr>
              <w:t>CCSS.ELA.RF.K.</w:t>
            </w:r>
            <w:proofErr w:type="gramEnd"/>
            <w:r w:rsidRPr="005875F7">
              <w:rPr>
                <w:rFonts w:eastAsia="Cambria"/>
                <w:color w:val="FF0000"/>
              </w:rPr>
              <w:t>1:</w:t>
            </w:r>
            <w:r w:rsidRPr="005875F7">
              <w:rPr>
                <w:rFonts w:eastAsia="Cambria"/>
              </w:rPr>
              <w:t xml:space="preserve"> Understand the organization and basic feat</w:t>
            </w:r>
            <w:r>
              <w:rPr>
                <w:rFonts w:eastAsia="Cambria"/>
              </w:rPr>
              <w:t>ures of print.</w:t>
            </w:r>
          </w:p>
          <w:p w14:paraId="73015D19" w14:textId="21F1768B" w:rsidR="00463F60" w:rsidRPr="00F36A67" w:rsidRDefault="00463F60" w:rsidP="00463F60">
            <w:pPr>
              <w:pStyle w:val="paragraph"/>
              <w:spacing w:before="0" w:after="0"/>
              <w:textAlignment w:val="baseline"/>
              <w:rPr>
                <w:rFonts w:ascii="Segoe UI" w:hAnsi="Segoe UI" w:cs="Segoe UI"/>
                <w:sz w:val="18"/>
                <w:szCs w:val="18"/>
              </w:rPr>
            </w:pPr>
            <w:proofErr w:type="gramStart"/>
            <w:r>
              <w:rPr>
                <w:rFonts w:eastAsia="Cambria"/>
                <w:color w:val="FF0000"/>
              </w:rPr>
              <w:t>CCSS.ELA.</w:t>
            </w:r>
            <w:r w:rsidRPr="005875F7">
              <w:rPr>
                <w:rFonts w:eastAsia="Cambria"/>
                <w:color w:val="FF0000"/>
              </w:rPr>
              <w:t>RF.K.</w:t>
            </w:r>
            <w:proofErr w:type="gramEnd"/>
            <w:r w:rsidRPr="005875F7">
              <w:rPr>
                <w:rFonts w:eastAsia="Cambria"/>
                <w:color w:val="FF0000"/>
              </w:rPr>
              <w:t>2:</w:t>
            </w:r>
            <w:r w:rsidRPr="005875F7">
              <w:rPr>
                <w:rFonts w:eastAsia="Cambria"/>
              </w:rPr>
              <w:t xml:space="preserve"> Demonstrate an understanding of spoken words, syllables and sounds.</w:t>
            </w:r>
          </w:p>
        </w:tc>
        <w:tc>
          <w:tcPr>
            <w:tcW w:w="1278" w:type="dxa"/>
            <w:vMerge/>
            <w:shd w:val="clear" w:color="auto" w:fill="auto"/>
          </w:tcPr>
          <w:p w14:paraId="165D88AA" w14:textId="77777777" w:rsidR="00C10C6B" w:rsidRPr="00B12794" w:rsidRDefault="00C10C6B" w:rsidP="00DC7E8A">
            <w:pPr>
              <w:rPr>
                <w:rFonts w:asciiTheme="majorHAnsi" w:eastAsia="Cambria" w:hAnsiTheme="majorHAnsi" w:cstheme="majorHAnsi"/>
                <w:lang w:val="es-ES"/>
              </w:rPr>
            </w:pPr>
          </w:p>
        </w:tc>
      </w:tr>
      <w:tr w:rsidR="00C10C6B" w:rsidRPr="00B12794" w14:paraId="231AA498" w14:textId="77777777" w:rsidTr="004871D9">
        <w:trPr>
          <w:trHeight w:val="414"/>
        </w:trPr>
        <w:tc>
          <w:tcPr>
            <w:tcW w:w="11898" w:type="dxa"/>
            <w:gridSpan w:val="3"/>
            <w:tcBorders>
              <w:bottom w:val="single" w:sz="4" w:space="0" w:color="000000"/>
            </w:tcBorders>
            <w:shd w:val="clear" w:color="auto" w:fill="8DB3E2" w:themeFill="text2" w:themeFillTint="66"/>
          </w:tcPr>
          <w:p w14:paraId="62BBF15A" w14:textId="77777777" w:rsidR="009A6378" w:rsidRDefault="007B2A54" w:rsidP="007B2A54">
            <w:pPr>
              <w:rPr>
                <w:rFonts w:asciiTheme="majorHAnsi" w:eastAsia="Cambria" w:hAnsiTheme="majorHAnsi" w:cstheme="majorHAnsi"/>
                <w:b/>
              </w:rPr>
            </w:pPr>
            <w:r>
              <w:rPr>
                <w:rFonts w:asciiTheme="majorHAnsi" w:eastAsia="Cambria" w:hAnsiTheme="majorHAnsi" w:cstheme="majorHAnsi"/>
                <w:b/>
              </w:rPr>
              <w:t xml:space="preserve">Summative Assessment </w:t>
            </w:r>
          </w:p>
          <w:p w14:paraId="392EDCD0" w14:textId="27285936" w:rsidR="004871D9" w:rsidRPr="00B12794" w:rsidRDefault="009536EE" w:rsidP="007B2A54">
            <w:pPr>
              <w:rPr>
                <w:rFonts w:asciiTheme="majorHAnsi" w:eastAsia="Cambria" w:hAnsiTheme="majorHAnsi" w:cstheme="majorHAnsi"/>
                <w:b/>
              </w:rPr>
            </w:pPr>
            <w:r w:rsidRPr="009536EE">
              <w:rPr>
                <w:rStyle w:val="normaltextrun"/>
                <w:color w:val="000000"/>
                <w:shd w:val="clear" w:color="auto" w:fill="8DB3E2" w:themeFill="text2" w:themeFillTint="66"/>
              </w:rPr>
              <w:t xml:space="preserve">Build a ramp (and landing pad) that you think will create the fastest </w:t>
            </w:r>
            <w:r w:rsidRPr="005177F1">
              <w:rPr>
                <w:rStyle w:val="normaltextrun"/>
                <w:color w:val="000000"/>
                <w:shd w:val="clear" w:color="auto" w:fill="8DB3E2" w:themeFill="text2" w:themeFillTint="66"/>
              </w:rPr>
              <w:t>car</w:t>
            </w:r>
            <w:r w:rsidR="005177F1">
              <w:rPr>
                <w:rStyle w:val="normaltextrun"/>
                <w:color w:val="000000"/>
                <w:shd w:val="clear" w:color="auto" w:fill="8DB3E2" w:themeFill="text2" w:themeFillTint="66"/>
              </w:rPr>
              <w:t xml:space="preserve"> </w:t>
            </w:r>
            <w:r w:rsidR="005177F1">
              <w:rPr>
                <w:rStyle w:val="normaltextrun"/>
                <w:rFonts w:ascii="Arial" w:hAnsi="Arial" w:cs="Arial"/>
                <w:color w:val="FF0000"/>
                <w:sz w:val="22"/>
                <w:szCs w:val="22"/>
                <w:shd w:val="clear" w:color="auto" w:fill="8DB3E2" w:themeFill="text2" w:themeFillTint="66"/>
              </w:rPr>
              <w:t>(</w:t>
            </w:r>
            <w:r w:rsidR="005177F1" w:rsidRPr="005177F1">
              <w:rPr>
                <w:rStyle w:val="normaltextrun"/>
                <w:rFonts w:ascii="Arial" w:hAnsi="Arial" w:cs="Arial"/>
                <w:color w:val="FF0000"/>
                <w:sz w:val="22"/>
                <w:szCs w:val="22"/>
                <w:shd w:val="clear" w:color="auto" w:fill="8DB3E2" w:themeFill="text2" w:themeFillTint="66"/>
              </w:rPr>
              <w:t>NGSS.K-PS2-1)</w:t>
            </w:r>
            <w:r w:rsidRPr="005177F1">
              <w:rPr>
                <w:rStyle w:val="normaltextrun"/>
                <w:color w:val="000000"/>
                <w:shd w:val="clear" w:color="auto" w:fill="8DB3E2" w:themeFill="text2" w:themeFillTint="66"/>
              </w:rPr>
              <w:t>.</w:t>
            </w:r>
            <w:r w:rsidRPr="009536EE">
              <w:rPr>
                <w:rStyle w:val="normaltextrun"/>
                <w:color w:val="000000"/>
                <w:shd w:val="clear" w:color="auto" w:fill="8DB3E2" w:themeFill="text2" w:themeFillTint="66"/>
              </w:rPr>
              <w:t xml:space="preserve">  Class races to find out fastest design. </w:t>
            </w:r>
            <w:r w:rsidR="0052633D" w:rsidRPr="009536EE">
              <w:rPr>
                <w:rStyle w:val="normaltextrun"/>
                <w:color w:val="000000"/>
                <w:shd w:val="clear" w:color="auto" w:fill="8DB3E2" w:themeFill="text2" w:themeFillTint="66"/>
              </w:rPr>
              <w:t xml:space="preserve">Students will write a </w:t>
            </w:r>
            <w:r w:rsidR="00A92A1B">
              <w:rPr>
                <w:rStyle w:val="normaltextrun"/>
                <w:color w:val="000000"/>
                <w:shd w:val="clear" w:color="auto" w:fill="8DB3E2" w:themeFill="text2" w:themeFillTint="66"/>
              </w:rPr>
              <w:t xml:space="preserve">scaffolded </w:t>
            </w:r>
            <w:r w:rsidR="0052633D" w:rsidRPr="009536EE">
              <w:rPr>
                <w:rStyle w:val="normaltextrun"/>
                <w:color w:val="000000"/>
                <w:shd w:val="clear" w:color="auto" w:fill="8DB3E2" w:themeFill="text2" w:themeFillTint="66"/>
              </w:rPr>
              <w:t xml:space="preserve">narrative based on their experience with </w:t>
            </w:r>
            <w:r w:rsidRPr="009536EE">
              <w:rPr>
                <w:rStyle w:val="normaltextrun"/>
                <w:color w:val="000000"/>
                <w:shd w:val="clear" w:color="auto" w:fill="8DB3E2" w:themeFill="text2" w:themeFillTint="66"/>
              </w:rPr>
              <w:t>sending the car down the ramp</w:t>
            </w:r>
            <w:r w:rsidR="0052633D" w:rsidRPr="009536EE">
              <w:rPr>
                <w:rStyle w:val="normaltextrun"/>
                <w:color w:val="000000"/>
                <w:shd w:val="clear" w:color="auto" w:fill="8DB3E2" w:themeFill="text2" w:themeFillTint="66"/>
              </w:rPr>
              <w:t>, including the proper sequence of events and their reaction to what happened.</w:t>
            </w:r>
            <w:r w:rsidR="005177F1" w:rsidRPr="009536EE">
              <w:rPr>
                <w:rStyle w:val="normaltextrun"/>
                <w:color w:val="000000"/>
                <w:shd w:val="clear" w:color="auto" w:fill="8DB3E2" w:themeFill="text2" w:themeFillTint="66"/>
              </w:rPr>
              <w:t xml:space="preserve"> Illustration</w:t>
            </w:r>
            <w:r w:rsidR="005177F1">
              <w:rPr>
                <w:rStyle w:val="normaltextrun"/>
                <w:color w:val="000000"/>
                <w:shd w:val="clear" w:color="auto" w:fill="8DB3E2" w:themeFill="text2" w:themeFillTint="66"/>
              </w:rPr>
              <w:t>s</w:t>
            </w:r>
            <w:r w:rsidR="005177F1" w:rsidRPr="009536EE">
              <w:rPr>
                <w:rStyle w:val="normaltextrun"/>
                <w:color w:val="000000"/>
                <w:shd w:val="clear" w:color="auto" w:fill="8DB3E2" w:themeFill="text2" w:themeFillTint="66"/>
              </w:rPr>
              <w:t> show force/s represented</w:t>
            </w:r>
            <w:r w:rsidR="005177F1">
              <w:rPr>
                <w:rStyle w:val="normaltextrun"/>
                <w:color w:val="000000"/>
                <w:shd w:val="clear" w:color="auto" w:fill="8DB3E2" w:themeFill="text2" w:themeFillTint="66"/>
              </w:rPr>
              <w:t xml:space="preserve"> </w:t>
            </w:r>
            <w:r w:rsidR="005177F1" w:rsidRPr="005177F1">
              <w:rPr>
                <w:rStyle w:val="normaltextrun"/>
                <w:color w:val="FF0000"/>
                <w:shd w:val="clear" w:color="auto" w:fill="8DB3E2" w:themeFill="text2" w:themeFillTint="66"/>
              </w:rPr>
              <w:t>(</w:t>
            </w:r>
            <w:proofErr w:type="gramStart"/>
            <w:r w:rsidR="005177F1" w:rsidRPr="005177F1">
              <w:rPr>
                <w:rStyle w:val="eop"/>
                <w:color w:val="FF0000"/>
                <w:shd w:val="clear" w:color="auto" w:fill="8DB3E2" w:themeFill="text2" w:themeFillTint="66"/>
              </w:rPr>
              <w:t>CCSS.ELA.W.K.</w:t>
            </w:r>
            <w:proofErr w:type="gramEnd"/>
            <w:r w:rsidR="005177F1" w:rsidRPr="005177F1">
              <w:rPr>
                <w:rStyle w:val="eop"/>
                <w:color w:val="FF0000"/>
                <w:shd w:val="clear" w:color="auto" w:fill="8DB3E2" w:themeFill="text2" w:themeFillTint="66"/>
              </w:rPr>
              <w:t>3)</w:t>
            </w:r>
            <w:r w:rsidR="005177F1">
              <w:rPr>
                <w:rStyle w:val="eop"/>
                <w:color w:val="FF0000"/>
                <w:shd w:val="clear" w:color="auto" w:fill="8DB3E2" w:themeFill="text2" w:themeFillTint="66"/>
              </w:rPr>
              <w:t>.</w:t>
            </w:r>
          </w:p>
        </w:tc>
        <w:tc>
          <w:tcPr>
            <w:tcW w:w="1278" w:type="dxa"/>
            <w:vMerge/>
            <w:shd w:val="clear" w:color="auto" w:fill="auto"/>
          </w:tcPr>
          <w:p w14:paraId="55D9E45D" w14:textId="77777777" w:rsidR="00C10C6B" w:rsidRPr="00B12794" w:rsidRDefault="00C10C6B" w:rsidP="00DC7E8A">
            <w:pPr>
              <w:rPr>
                <w:rFonts w:asciiTheme="majorHAnsi" w:eastAsia="Cambria" w:hAnsiTheme="majorHAnsi" w:cstheme="majorHAnsi"/>
              </w:rPr>
            </w:pPr>
          </w:p>
        </w:tc>
      </w:tr>
      <w:tr w:rsidR="007B2A54" w:rsidRPr="00B12794" w14:paraId="6AE89BA3" w14:textId="77777777" w:rsidTr="004871D9">
        <w:trPr>
          <w:trHeight w:val="1961"/>
        </w:trPr>
        <w:tc>
          <w:tcPr>
            <w:tcW w:w="3696" w:type="dxa"/>
            <w:shd w:val="clear" w:color="auto" w:fill="FFFF00"/>
          </w:tcPr>
          <w:p w14:paraId="502928C5" w14:textId="2E3C2CD0" w:rsidR="007B2A54" w:rsidRPr="00B12794" w:rsidRDefault="00C10C6B" w:rsidP="007B2A54">
            <w:pPr>
              <w:rPr>
                <w:rFonts w:asciiTheme="majorHAnsi" w:eastAsia="Cambria" w:hAnsiTheme="majorHAnsi" w:cstheme="majorHAnsi"/>
              </w:rPr>
            </w:pPr>
            <w:r w:rsidRPr="00B12794">
              <w:rPr>
                <w:rFonts w:asciiTheme="majorHAnsi" w:eastAsia="Cambria" w:hAnsiTheme="majorHAnsi" w:cstheme="majorHAnsi"/>
                <w:b/>
              </w:rPr>
              <w:t xml:space="preserve">Bridge </w:t>
            </w:r>
            <w:r w:rsidR="007B2A54">
              <w:rPr>
                <w:rFonts w:asciiTheme="majorHAnsi" w:eastAsia="Cambria" w:hAnsiTheme="majorHAnsi" w:cstheme="majorHAnsi"/>
                <w:b/>
              </w:rPr>
              <w:t>-</w:t>
            </w:r>
            <w:r>
              <w:rPr>
                <w:rFonts w:asciiTheme="majorHAnsi" w:eastAsia="Cambria" w:hAnsiTheme="majorHAnsi" w:cstheme="majorHAnsi"/>
                <w:b/>
              </w:rPr>
              <w:t xml:space="preserve"> Transfer </w:t>
            </w:r>
          </w:p>
          <w:p w14:paraId="6BC06A10" w14:textId="694F9AD1" w:rsidR="009536EE" w:rsidRPr="009536EE" w:rsidRDefault="00C10C6B" w:rsidP="009536EE">
            <w:pPr>
              <w:ind w:left="360"/>
              <w:rPr>
                <w:rStyle w:val="normaltextrun"/>
                <w:rFonts w:asciiTheme="majorHAnsi" w:eastAsia="Cambria" w:hAnsiTheme="majorHAnsi" w:cstheme="majorHAnsi"/>
              </w:rPr>
            </w:pPr>
            <w:r w:rsidRPr="00B12794">
              <w:rPr>
                <w:rFonts w:asciiTheme="majorHAnsi" w:eastAsia="Cambria" w:hAnsiTheme="majorHAnsi" w:cstheme="majorHAnsi"/>
              </w:rPr>
              <w:t xml:space="preserve"> </w:t>
            </w:r>
          </w:p>
          <w:tbl>
            <w:tblPr>
              <w:tblStyle w:val="TableGrid"/>
              <w:tblW w:w="0" w:type="auto"/>
              <w:tblInd w:w="720" w:type="dxa"/>
              <w:tblLook w:val="04A0" w:firstRow="1" w:lastRow="0" w:firstColumn="1" w:lastColumn="0" w:noHBand="0" w:noVBand="1"/>
            </w:tblPr>
            <w:tblGrid>
              <w:gridCol w:w="1173"/>
              <w:gridCol w:w="1550"/>
            </w:tblGrid>
            <w:tr w:rsidR="009536EE" w14:paraId="09E70773" w14:textId="77777777" w:rsidTr="009536EE">
              <w:tc>
                <w:tcPr>
                  <w:tcW w:w="3336" w:type="dxa"/>
                  <w:shd w:val="clear" w:color="auto" w:fill="FFFF00"/>
                </w:tcPr>
                <w:p w14:paraId="2963A7E1" w14:textId="33D39649" w:rsidR="009536EE" w:rsidRPr="009536EE" w:rsidRDefault="009536EE" w:rsidP="00E62D2B">
                  <w:pPr>
                    <w:framePr w:hSpace="180" w:wrap="around" w:hAnchor="page" w:x="1549" w:y="740"/>
                    <w:rPr>
                      <w:rStyle w:val="normaltextrun"/>
                      <w:color w:val="0070C0"/>
                      <w:highlight w:val="yellow"/>
                      <w:shd w:val="clear" w:color="auto" w:fill="FFFFFF"/>
                      <w:lang w:val="es-ES"/>
                    </w:rPr>
                  </w:pPr>
                  <w:r w:rsidRPr="009536EE">
                    <w:rPr>
                      <w:rStyle w:val="normaltextrun"/>
                      <w:color w:val="0070C0"/>
                      <w:highlight w:val="yellow"/>
                      <w:shd w:val="clear" w:color="auto" w:fill="FFFFFF"/>
                      <w:lang w:val="es-ES"/>
                    </w:rPr>
                    <w:t>English</w:t>
                  </w:r>
                </w:p>
              </w:tc>
              <w:tc>
                <w:tcPr>
                  <w:tcW w:w="3336" w:type="dxa"/>
                </w:tcPr>
                <w:p w14:paraId="6F2C19CF" w14:textId="393A9B29"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Español</w:t>
                  </w:r>
                </w:p>
              </w:tc>
            </w:tr>
            <w:tr w:rsidR="009536EE" w14:paraId="4557C83E" w14:textId="77777777" w:rsidTr="007F6C65">
              <w:trPr>
                <w:trHeight w:val="305"/>
              </w:trPr>
              <w:tc>
                <w:tcPr>
                  <w:tcW w:w="3336" w:type="dxa"/>
                  <w:shd w:val="clear" w:color="auto" w:fill="FFFF00"/>
                </w:tcPr>
                <w:p w14:paraId="7F1573F5" w14:textId="238A1549"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Force</w:t>
                  </w:r>
                  <w:proofErr w:type="spellEnd"/>
                </w:p>
              </w:tc>
              <w:tc>
                <w:tcPr>
                  <w:tcW w:w="3336" w:type="dxa"/>
                </w:tcPr>
                <w:p w14:paraId="750E6C25" w14:textId="185F4EC9"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fuerza</w:t>
                  </w:r>
                </w:p>
              </w:tc>
            </w:tr>
            <w:tr w:rsidR="009536EE" w14:paraId="1684F557" w14:textId="77777777" w:rsidTr="009536EE">
              <w:tc>
                <w:tcPr>
                  <w:tcW w:w="3336" w:type="dxa"/>
                  <w:shd w:val="clear" w:color="auto" w:fill="FFFF00"/>
                </w:tcPr>
                <w:p w14:paraId="53A9D5A7" w14:textId="46BB1E64"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Motion</w:t>
                  </w:r>
                  <w:proofErr w:type="spellEnd"/>
                </w:p>
              </w:tc>
              <w:tc>
                <w:tcPr>
                  <w:tcW w:w="3336" w:type="dxa"/>
                </w:tcPr>
                <w:p w14:paraId="35764D6C" w14:textId="1B5E3529"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movimiento</w:t>
                  </w:r>
                </w:p>
              </w:tc>
            </w:tr>
            <w:tr w:rsidR="009536EE" w14:paraId="1960DB81" w14:textId="77777777" w:rsidTr="009536EE">
              <w:tc>
                <w:tcPr>
                  <w:tcW w:w="3336" w:type="dxa"/>
                  <w:shd w:val="clear" w:color="auto" w:fill="FFFF00"/>
                </w:tcPr>
                <w:p w14:paraId="05C4BA90" w14:textId="645CCB37"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P</w:t>
                  </w:r>
                  <w:bookmarkStart w:id="0" w:name="_GoBack"/>
                  <w:bookmarkEnd w:id="0"/>
                  <w:r w:rsidRPr="009536EE">
                    <w:rPr>
                      <w:rStyle w:val="normaltextrun"/>
                      <w:color w:val="0070C0"/>
                      <w:highlight w:val="yellow"/>
                      <w:shd w:val="clear" w:color="auto" w:fill="FFFFFF"/>
                      <w:lang w:val="es-ES"/>
                    </w:rPr>
                    <w:t>ush</w:t>
                  </w:r>
                  <w:proofErr w:type="spellEnd"/>
                </w:p>
              </w:tc>
              <w:tc>
                <w:tcPr>
                  <w:tcW w:w="3336" w:type="dxa"/>
                </w:tcPr>
                <w:p w14:paraId="6735E361" w14:textId="02B61016"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empujar</w:t>
                  </w:r>
                </w:p>
              </w:tc>
            </w:tr>
            <w:tr w:rsidR="009536EE" w14:paraId="6C9711D7" w14:textId="77777777" w:rsidTr="009536EE">
              <w:tc>
                <w:tcPr>
                  <w:tcW w:w="3336" w:type="dxa"/>
                  <w:shd w:val="clear" w:color="auto" w:fill="FFFF00"/>
                </w:tcPr>
                <w:p w14:paraId="33D1A07B" w14:textId="521B87D7"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Pull</w:t>
                  </w:r>
                  <w:proofErr w:type="spellEnd"/>
                </w:p>
              </w:tc>
              <w:tc>
                <w:tcPr>
                  <w:tcW w:w="3336" w:type="dxa"/>
                </w:tcPr>
                <w:p w14:paraId="0C066681" w14:textId="1D93DC0F"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jalar</w:t>
                  </w:r>
                </w:p>
              </w:tc>
            </w:tr>
            <w:tr w:rsidR="009536EE" w14:paraId="366C96F3" w14:textId="77777777" w:rsidTr="007F6C65">
              <w:trPr>
                <w:trHeight w:val="314"/>
              </w:trPr>
              <w:tc>
                <w:tcPr>
                  <w:tcW w:w="3336" w:type="dxa"/>
                  <w:shd w:val="clear" w:color="auto" w:fill="FFFF00"/>
                </w:tcPr>
                <w:p w14:paraId="7A946109" w14:textId="5D26F514"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lastRenderedPageBreak/>
                    <w:t>Toward</w:t>
                  </w:r>
                  <w:proofErr w:type="spellEnd"/>
                </w:p>
              </w:tc>
              <w:tc>
                <w:tcPr>
                  <w:tcW w:w="3336" w:type="dxa"/>
                </w:tcPr>
                <w:p w14:paraId="295B80E5" w14:textId="4C6DEA8A"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hacia</w:t>
                  </w:r>
                </w:p>
              </w:tc>
            </w:tr>
            <w:tr w:rsidR="009536EE" w14:paraId="2F9EDC7E" w14:textId="77777777" w:rsidTr="009536EE">
              <w:tc>
                <w:tcPr>
                  <w:tcW w:w="3336" w:type="dxa"/>
                  <w:shd w:val="clear" w:color="auto" w:fill="FFFF00"/>
                </w:tcPr>
                <w:p w14:paraId="7EE7C63C" w14:textId="2C15663C"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Away</w:t>
                  </w:r>
                  <w:proofErr w:type="spellEnd"/>
                </w:p>
              </w:tc>
              <w:tc>
                <w:tcPr>
                  <w:tcW w:w="3336" w:type="dxa"/>
                </w:tcPr>
                <w:p w14:paraId="1CACE376" w14:textId="3195234F"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lejos</w:t>
                  </w:r>
                </w:p>
              </w:tc>
            </w:tr>
            <w:tr w:rsidR="009536EE" w14:paraId="2C2162E9" w14:textId="77777777" w:rsidTr="009536EE">
              <w:tc>
                <w:tcPr>
                  <w:tcW w:w="3336" w:type="dxa"/>
                  <w:shd w:val="clear" w:color="auto" w:fill="FFFF00"/>
                </w:tcPr>
                <w:p w14:paraId="7C7D9135" w14:textId="765F49FC"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Speed</w:t>
                  </w:r>
                  <w:proofErr w:type="spellEnd"/>
                  <w:r w:rsidRPr="009536EE">
                    <w:rPr>
                      <w:rStyle w:val="normaltextrun"/>
                      <w:color w:val="0070C0"/>
                      <w:highlight w:val="yellow"/>
                      <w:shd w:val="clear" w:color="auto" w:fill="FFFFFF"/>
                      <w:lang w:val="es-ES"/>
                    </w:rPr>
                    <w:t xml:space="preserve"> up</w:t>
                  </w:r>
                </w:p>
              </w:tc>
              <w:tc>
                <w:tcPr>
                  <w:tcW w:w="3336" w:type="dxa"/>
                </w:tcPr>
                <w:p w14:paraId="78388A5F" w14:textId="6A18E1C4"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acelerar</w:t>
                  </w:r>
                </w:p>
              </w:tc>
            </w:tr>
            <w:tr w:rsidR="009536EE" w14:paraId="3A0F3DBC" w14:textId="77777777" w:rsidTr="009536EE">
              <w:tc>
                <w:tcPr>
                  <w:tcW w:w="3336" w:type="dxa"/>
                  <w:shd w:val="clear" w:color="auto" w:fill="FFFF00"/>
                </w:tcPr>
                <w:p w14:paraId="61A0DC51" w14:textId="444A678D"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Slow</w:t>
                  </w:r>
                  <w:proofErr w:type="spellEnd"/>
                  <w:r w:rsidRPr="009536EE">
                    <w:rPr>
                      <w:rStyle w:val="normaltextrun"/>
                      <w:color w:val="0070C0"/>
                      <w:highlight w:val="yellow"/>
                      <w:shd w:val="clear" w:color="auto" w:fill="FFFFFF"/>
                      <w:lang w:val="es-ES"/>
                    </w:rPr>
                    <w:t xml:space="preserve"> </w:t>
                  </w:r>
                  <w:proofErr w:type="spellStart"/>
                  <w:r w:rsidRPr="009536EE">
                    <w:rPr>
                      <w:rStyle w:val="normaltextrun"/>
                      <w:color w:val="0070C0"/>
                      <w:highlight w:val="yellow"/>
                      <w:shd w:val="clear" w:color="auto" w:fill="FFFFFF"/>
                      <w:lang w:val="es-ES"/>
                    </w:rPr>
                    <w:t>down</w:t>
                  </w:r>
                  <w:proofErr w:type="spellEnd"/>
                </w:p>
              </w:tc>
              <w:tc>
                <w:tcPr>
                  <w:tcW w:w="3336" w:type="dxa"/>
                </w:tcPr>
                <w:p w14:paraId="1BA421EC" w14:textId="11D5FAB1" w:rsidR="007F6C65" w:rsidRPr="008F0F12" w:rsidRDefault="007F6C65" w:rsidP="00E62D2B">
                  <w:pPr>
                    <w:framePr w:hSpace="180" w:wrap="around" w:hAnchor="page" w:x="1549" w:y="740"/>
                    <w:rPr>
                      <w:rFonts w:eastAsia="Times New Roman"/>
                      <w:highlight w:val="yellow"/>
                      <w:lang w:val="es-ES"/>
                    </w:rPr>
                  </w:pPr>
                  <w:proofErr w:type="spellStart"/>
                  <w:r w:rsidRPr="008F0F12">
                    <w:rPr>
                      <w:rStyle w:val="dictionary-neodict-translation-letters"/>
                      <w:rFonts w:ascii="Helvetica Neue" w:eastAsia="Times New Roman" w:hAnsi="Helvetica Neue"/>
                      <w:bCs/>
                      <w:color w:val="00B050"/>
                      <w:sz w:val="21"/>
                      <w:szCs w:val="21"/>
                      <w:highlight w:val="yellow"/>
                      <w:lang w:val="es-ES"/>
                    </w:rPr>
                    <w:t>reducer</w:t>
                  </w:r>
                  <w:proofErr w:type="spellEnd"/>
                  <w:r w:rsidRPr="008F0F12">
                    <w:rPr>
                      <w:rStyle w:val="dictionary-neodict-translation-letters"/>
                      <w:rFonts w:ascii="Helvetica Neue" w:eastAsia="Times New Roman" w:hAnsi="Helvetica Neue"/>
                      <w:bCs/>
                      <w:color w:val="00B050"/>
                      <w:sz w:val="21"/>
                      <w:szCs w:val="21"/>
                      <w:highlight w:val="yellow"/>
                      <w:lang w:val="es-ES"/>
                    </w:rPr>
                    <w:t xml:space="preserve"> la velocidad</w:t>
                  </w:r>
                </w:p>
                <w:p w14:paraId="73310164" w14:textId="77777777" w:rsidR="009536EE" w:rsidRPr="007F6C65" w:rsidRDefault="009536EE" w:rsidP="00E62D2B">
                  <w:pPr>
                    <w:framePr w:hSpace="180" w:wrap="around" w:hAnchor="page" w:x="1549" w:y="740"/>
                    <w:rPr>
                      <w:rStyle w:val="normaltextrun"/>
                      <w:color w:val="00B050"/>
                      <w:highlight w:val="yellow"/>
                      <w:shd w:val="clear" w:color="auto" w:fill="FFFFFF"/>
                      <w:lang w:val="es-ES"/>
                    </w:rPr>
                  </w:pPr>
                </w:p>
              </w:tc>
            </w:tr>
            <w:tr w:rsidR="009536EE" w14:paraId="230C824A" w14:textId="77777777" w:rsidTr="009536EE">
              <w:tc>
                <w:tcPr>
                  <w:tcW w:w="3336" w:type="dxa"/>
                  <w:shd w:val="clear" w:color="auto" w:fill="FFFF00"/>
                </w:tcPr>
                <w:p w14:paraId="1CF598EE" w14:textId="4BC2CEF1" w:rsidR="009536EE" w:rsidRPr="009536EE" w:rsidRDefault="009536EE" w:rsidP="00E62D2B">
                  <w:pPr>
                    <w:framePr w:hSpace="180" w:wrap="around" w:hAnchor="page" w:x="1549" w:y="740"/>
                    <w:rPr>
                      <w:rStyle w:val="normaltextrun"/>
                      <w:color w:val="0070C0"/>
                      <w:highlight w:val="yellow"/>
                      <w:shd w:val="clear" w:color="auto" w:fill="FFFFFF"/>
                      <w:lang w:val="es-ES"/>
                    </w:rPr>
                  </w:pPr>
                  <w:r w:rsidRPr="009536EE">
                    <w:rPr>
                      <w:rStyle w:val="normaltextrun"/>
                      <w:color w:val="0070C0"/>
                      <w:highlight w:val="yellow"/>
                      <w:shd w:val="clear" w:color="auto" w:fill="FFFFFF"/>
                      <w:lang w:val="es-ES"/>
                    </w:rPr>
                    <w:t>Stop</w:t>
                  </w:r>
                </w:p>
              </w:tc>
              <w:tc>
                <w:tcPr>
                  <w:tcW w:w="3336" w:type="dxa"/>
                </w:tcPr>
                <w:p w14:paraId="14F8ACDE" w14:textId="41784A17"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parar</w:t>
                  </w:r>
                </w:p>
              </w:tc>
            </w:tr>
            <w:tr w:rsidR="009536EE" w14:paraId="6B1603D8" w14:textId="77777777" w:rsidTr="009536EE">
              <w:tc>
                <w:tcPr>
                  <w:tcW w:w="3336" w:type="dxa"/>
                  <w:shd w:val="clear" w:color="auto" w:fill="FFFF00"/>
                </w:tcPr>
                <w:p w14:paraId="4CDA98B0" w14:textId="7D0A2C9E"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go</w:t>
                  </w:r>
                  <w:proofErr w:type="spellEnd"/>
                </w:p>
              </w:tc>
              <w:tc>
                <w:tcPr>
                  <w:tcW w:w="3336" w:type="dxa"/>
                </w:tcPr>
                <w:p w14:paraId="792066D5" w14:textId="3EBF3DA1"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ir</w:t>
                  </w:r>
                </w:p>
              </w:tc>
            </w:tr>
            <w:tr w:rsidR="009536EE" w14:paraId="1A8D724B" w14:textId="77777777" w:rsidTr="009536EE">
              <w:tc>
                <w:tcPr>
                  <w:tcW w:w="3336" w:type="dxa"/>
                  <w:shd w:val="clear" w:color="auto" w:fill="FFFF00"/>
                </w:tcPr>
                <w:p w14:paraId="4396A1EF" w14:textId="35E89B15"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First</w:t>
                  </w:r>
                  <w:proofErr w:type="spellEnd"/>
                </w:p>
              </w:tc>
              <w:tc>
                <w:tcPr>
                  <w:tcW w:w="3336" w:type="dxa"/>
                </w:tcPr>
                <w:p w14:paraId="04CF2A11" w14:textId="082A2BF5"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primero</w:t>
                  </w:r>
                </w:p>
              </w:tc>
            </w:tr>
            <w:tr w:rsidR="009536EE" w14:paraId="632E978F" w14:textId="77777777" w:rsidTr="009536EE">
              <w:tc>
                <w:tcPr>
                  <w:tcW w:w="3336" w:type="dxa"/>
                  <w:shd w:val="clear" w:color="auto" w:fill="FFFF00"/>
                </w:tcPr>
                <w:p w14:paraId="758437B7" w14:textId="1E2F07E0" w:rsidR="009536EE" w:rsidRPr="009536EE" w:rsidRDefault="009536EE" w:rsidP="00E62D2B">
                  <w:pPr>
                    <w:framePr w:hSpace="180" w:wrap="around" w:hAnchor="page" w:x="1549" w:y="740"/>
                    <w:rPr>
                      <w:rStyle w:val="normaltextrun"/>
                      <w:color w:val="0070C0"/>
                      <w:highlight w:val="yellow"/>
                      <w:shd w:val="clear" w:color="auto" w:fill="FFFFFF"/>
                      <w:lang w:val="es-ES"/>
                    </w:rPr>
                  </w:pPr>
                  <w:r w:rsidRPr="009536EE">
                    <w:rPr>
                      <w:rStyle w:val="normaltextrun"/>
                      <w:color w:val="0070C0"/>
                      <w:highlight w:val="yellow"/>
                      <w:shd w:val="clear" w:color="auto" w:fill="FFFFFF"/>
                      <w:lang w:val="es-ES"/>
                    </w:rPr>
                    <w:t>Next</w:t>
                  </w:r>
                </w:p>
              </w:tc>
              <w:tc>
                <w:tcPr>
                  <w:tcW w:w="3336" w:type="dxa"/>
                </w:tcPr>
                <w:p w14:paraId="6C5A6702" w14:textId="720CA4BD"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después</w:t>
                  </w:r>
                </w:p>
              </w:tc>
            </w:tr>
            <w:tr w:rsidR="009536EE" w14:paraId="6EC41393" w14:textId="77777777" w:rsidTr="009536EE">
              <w:tc>
                <w:tcPr>
                  <w:tcW w:w="3336" w:type="dxa"/>
                  <w:shd w:val="clear" w:color="auto" w:fill="FFFF00"/>
                </w:tcPr>
                <w:p w14:paraId="7D2DB92D" w14:textId="7509F3BC"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Then</w:t>
                  </w:r>
                  <w:proofErr w:type="spellEnd"/>
                </w:p>
              </w:tc>
              <w:tc>
                <w:tcPr>
                  <w:tcW w:w="3336" w:type="dxa"/>
                </w:tcPr>
                <w:p w14:paraId="5E25E4B6" w14:textId="2FCB9EBA"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luego</w:t>
                  </w:r>
                </w:p>
              </w:tc>
            </w:tr>
            <w:tr w:rsidR="009536EE" w14:paraId="457A8F8D" w14:textId="77777777" w:rsidTr="009536EE">
              <w:tc>
                <w:tcPr>
                  <w:tcW w:w="3336" w:type="dxa"/>
                  <w:shd w:val="clear" w:color="auto" w:fill="FFFF00"/>
                </w:tcPr>
                <w:p w14:paraId="41727564" w14:textId="6AFC23E4" w:rsidR="009536EE" w:rsidRPr="009536EE" w:rsidRDefault="009536EE" w:rsidP="00E62D2B">
                  <w:pPr>
                    <w:framePr w:hSpace="180" w:wrap="around" w:hAnchor="page" w:x="1549" w:y="740"/>
                    <w:rPr>
                      <w:rStyle w:val="normaltextrun"/>
                      <w:color w:val="0070C0"/>
                      <w:highlight w:val="yellow"/>
                      <w:shd w:val="clear" w:color="auto" w:fill="FFFFFF"/>
                      <w:lang w:val="es-ES"/>
                    </w:rPr>
                  </w:pPr>
                  <w:proofErr w:type="spellStart"/>
                  <w:r w:rsidRPr="009536EE">
                    <w:rPr>
                      <w:rStyle w:val="normaltextrun"/>
                      <w:color w:val="0070C0"/>
                      <w:highlight w:val="yellow"/>
                      <w:shd w:val="clear" w:color="auto" w:fill="FFFFFF"/>
                      <w:lang w:val="es-ES"/>
                    </w:rPr>
                    <w:t>last</w:t>
                  </w:r>
                  <w:proofErr w:type="spellEnd"/>
                </w:p>
              </w:tc>
              <w:tc>
                <w:tcPr>
                  <w:tcW w:w="3336" w:type="dxa"/>
                </w:tcPr>
                <w:p w14:paraId="5F0E5FB5" w14:textId="6D01F19B" w:rsidR="009536EE" w:rsidRPr="007F6C65" w:rsidRDefault="007F6C65" w:rsidP="00E62D2B">
                  <w:pPr>
                    <w:framePr w:hSpace="180" w:wrap="around" w:hAnchor="page" w:x="1549" w:y="740"/>
                    <w:rPr>
                      <w:rStyle w:val="normaltextrun"/>
                      <w:color w:val="00B050"/>
                      <w:highlight w:val="yellow"/>
                      <w:shd w:val="clear" w:color="auto" w:fill="FFFFFF"/>
                      <w:lang w:val="es-ES"/>
                    </w:rPr>
                  </w:pPr>
                  <w:r w:rsidRPr="007F6C65">
                    <w:rPr>
                      <w:rStyle w:val="normaltextrun"/>
                      <w:color w:val="00B050"/>
                      <w:highlight w:val="yellow"/>
                      <w:shd w:val="clear" w:color="auto" w:fill="FFFFFF"/>
                      <w:lang w:val="es-ES"/>
                    </w:rPr>
                    <w:t>último</w:t>
                  </w:r>
                </w:p>
              </w:tc>
            </w:tr>
          </w:tbl>
          <w:p w14:paraId="10F6D354" w14:textId="6278AF62" w:rsidR="00C10C6B" w:rsidRPr="00B12794" w:rsidRDefault="00C10C6B" w:rsidP="000D4BB7">
            <w:pPr>
              <w:ind w:left="720"/>
              <w:rPr>
                <w:rFonts w:asciiTheme="majorHAnsi" w:eastAsia="Cambria" w:hAnsiTheme="majorHAnsi" w:cstheme="majorHAnsi"/>
                <w:b/>
              </w:rPr>
            </w:pPr>
          </w:p>
        </w:tc>
        <w:tc>
          <w:tcPr>
            <w:tcW w:w="3690" w:type="dxa"/>
            <w:shd w:val="clear" w:color="auto" w:fill="92D050"/>
          </w:tcPr>
          <w:p w14:paraId="38BA2651" w14:textId="77777777" w:rsidR="00C10C6B" w:rsidRDefault="007B2A54" w:rsidP="007B2A54">
            <w:pPr>
              <w:rPr>
                <w:rFonts w:asciiTheme="majorHAnsi" w:eastAsia="Cambria" w:hAnsiTheme="majorHAnsi" w:cstheme="majorHAnsi"/>
                <w:b/>
              </w:rPr>
            </w:pPr>
            <w:r>
              <w:rPr>
                <w:rFonts w:asciiTheme="majorHAnsi" w:eastAsia="Cambria" w:hAnsiTheme="majorHAnsi" w:cstheme="majorHAnsi"/>
                <w:b/>
              </w:rPr>
              <w:lastRenderedPageBreak/>
              <w:t xml:space="preserve">Bridge – Transfer - </w:t>
            </w:r>
            <w:r w:rsidR="009A6378" w:rsidRPr="00B12794">
              <w:rPr>
                <w:rFonts w:asciiTheme="majorHAnsi" w:eastAsia="Cambria" w:hAnsiTheme="majorHAnsi" w:cstheme="majorHAnsi"/>
                <w:b/>
              </w:rPr>
              <w:t xml:space="preserve">Extension (includes: Listening, </w:t>
            </w:r>
            <w:r w:rsidR="005B0C5B" w:rsidRPr="00B12794">
              <w:rPr>
                <w:rFonts w:asciiTheme="majorHAnsi" w:eastAsia="Cambria" w:hAnsiTheme="majorHAnsi" w:cstheme="majorHAnsi"/>
                <w:b/>
              </w:rPr>
              <w:t>Speaking,</w:t>
            </w:r>
            <w:r w:rsidR="009A6378" w:rsidRPr="00B12794">
              <w:rPr>
                <w:rFonts w:asciiTheme="majorHAnsi" w:eastAsia="Cambria" w:hAnsiTheme="majorHAnsi" w:cstheme="majorHAnsi"/>
                <w:b/>
              </w:rPr>
              <w:t xml:space="preserve"> Reading, and Writing</w:t>
            </w:r>
            <w:r>
              <w:rPr>
                <w:rFonts w:asciiTheme="majorHAnsi" w:eastAsia="Cambria" w:hAnsiTheme="majorHAnsi" w:cstheme="majorHAnsi"/>
                <w:b/>
              </w:rPr>
              <w:t xml:space="preserve"> in the other language</w:t>
            </w:r>
            <w:r w:rsidR="009A6378" w:rsidRPr="00B12794">
              <w:rPr>
                <w:rFonts w:asciiTheme="majorHAnsi" w:eastAsia="Cambria" w:hAnsiTheme="majorHAnsi" w:cstheme="majorHAnsi"/>
                <w:b/>
              </w:rPr>
              <w:t>)</w:t>
            </w:r>
          </w:p>
          <w:p w14:paraId="585CBE9A" w14:textId="77777777" w:rsidR="00000944" w:rsidRDefault="00000944" w:rsidP="007B2A54">
            <w:pPr>
              <w:rPr>
                <w:rFonts w:asciiTheme="majorHAnsi" w:eastAsia="Cambria" w:hAnsiTheme="majorHAnsi" w:cstheme="majorHAnsi"/>
                <w:b/>
              </w:rPr>
            </w:pPr>
          </w:p>
          <w:p w14:paraId="1D06A4A6" w14:textId="77777777" w:rsidR="00000944" w:rsidRDefault="00000944" w:rsidP="007B2A54">
            <w:pPr>
              <w:rPr>
                <w:rFonts w:asciiTheme="majorHAnsi" w:eastAsia="Cambria" w:hAnsiTheme="majorHAnsi" w:cstheme="majorHAnsi"/>
              </w:rPr>
            </w:pPr>
            <w:r w:rsidRPr="00000944">
              <w:rPr>
                <w:rFonts w:asciiTheme="majorHAnsi" w:eastAsia="Cambria" w:hAnsiTheme="majorHAnsi" w:cstheme="majorHAnsi"/>
              </w:rPr>
              <w:t>After students have learned the concept of force</w:t>
            </w:r>
            <w:r>
              <w:rPr>
                <w:rFonts w:asciiTheme="majorHAnsi" w:eastAsia="Cambria" w:hAnsiTheme="majorHAnsi" w:cstheme="majorHAnsi"/>
              </w:rPr>
              <w:t>s</w:t>
            </w:r>
            <w:r w:rsidRPr="00000944">
              <w:rPr>
                <w:rFonts w:asciiTheme="majorHAnsi" w:eastAsia="Cambria" w:hAnsiTheme="majorHAnsi" w:cstheme="majorHAnsi"/>
              </w:rPr>
              <w:t xml:space="preserve"> and motion </w:t>
            </w:r>
            <w:r>
              <w:rPr>
                <w:rFonts w:asciiTheme="majorHAnsi" w:eastAsia="Cambria" w:hAnsiTheme="majorHAnsi" w:cstheme="majorHAnsi"/>
              </w:rPr>
              <w:t xml:space="preserve">and the elements of narrative writing </w:t>
            </w:r>
            <w:r>
              <w:rPr>
                <w:rFonts w:asciiTheme="majorHAnsi" w:eastAsia="Cambria" w:hAnsiTheme="majorHAnsi" w:cstheme="majorHAnsi"/>
              </w:rPr>
              <w:lastRenderedPageBreak/>
              <w:t>and have successfully completed the summative assessment, they will transfer their knowledge.</w:t>
            </w:r>
          </w:p>
          <w:p w14:paraId="1DD8FCB0" w14:textId="77777777" w:rsidR="00000944" w:rsidRDefault="00000944" w:rsidP="007B2A54">
            <w:pPr>
              <w:rPr>
                <w:rFonts w:asciiTheme="majorHAnsi" w:eastAsia="Cambria" w:hAnsiTheme="majorHAnsi" w:cstheme="majorHAnsi"/>
              </w:rPr>
            </w:pPr>
          </w:p>
          <w:p w14:paraId="1F79222F" w14:textId="77777777" w:rsidR="00000944" w:rsidRPr="00E95C11" w:rsidRDefault="00000944" w:rsidP="00000944">
            <w:pPr>
              <w:pStyle w:val="paragraph"/>
              <w:spacing w:before="0" w:after="0"/>
              <w:textAlignment w:val="baseline"/>
              <w:rPr>
                <w:rStyle w:val="normaltextrun"/>
                <w:sz w:val="22"/>
                <w:szCs w:val="22"/>
              </w:rPr>
            </w:pPr>
            <w:proofErr w:type="gramStart"/>
            <w:r w:rsidRPr="00E95C11">
              <w:rPr>
                <w:rStyle w:val="normaltextrun"/>
                <w:color w:val="FF0000"/>
                <w:sz w:val="22"/>
                <w:szCs w:val="22"/>
              </w:rPr>
              <w:t>CCSS.</w:t>
            </w:r>
            <w:r>
              <w:rPr>
                <w:rStyle w:val="normaltextrun"/>
                <w:color w:val="FF0000"/>
                <w:sz w:val="22"/>
                <w:szCs w:val="22"/>
              </w:rPr>
              <w:t>ELA.</w:t>
            </w:r>
            <w:r w:rsidRPr="00E95C11">
              <w:rPr>
                <w:rStyle w:val="normaltextrun"/>
                <w:color w:val="FF0000"/>
                <w:sz w:val="22"/>
                <w:szCs w:val="22"/>
              </w:rPr>
              <w:t>RL.K.</w:t>
            </w:r>
            <w:proofErr w:type="gramEnd"/>
            <w:r w:rsidRPr="00E95C11">
              <w:rPr>
                <w:rStyle w:val="normaltextrun"/>
                <w:color w:val="FF0000"/>
                <w:sz w:val="22"/>
                <w:szCs w:val="22"/>
              </w:rPr>
              <w:t xml:space="preserve">1 </w:t>
            </w:r>
            <w:r w:rsidRPr="00E95C11">
              <w:rPr>
                <w:rStyle w:val="normaltextrun"/>
                <w:sz w:val="22"/>
                <w:szCs w:val="22"/>
              </w:rPr>
              <w:t>Ask and answer questions about key details in a text.</w:t>
            </w:r>
          </w:p>
          <w:p w14:paraId="05212E6F" w14:textId="77777777" w:rsidR="00000944" w:rsidRPr="00E95C11" w:rsidRDefault="00000944" w:rsidP="00000944">
            <w:pPr>
              <w:pStyle w:val="paragraph"/>
              <w:spacing w:before="0" w:after="0"/>
              <w:textAlignment w:val="baseline"/>
              <w:rPr>
                <w:rStyle w:val="normaltextrun"/>
                <w:sz w:val="22"/>
                <w:szCs w:val="22"/>
              </w:rPr>
            </w:pPr>
            <w:proofErr w:type="gramStart"/>
            <w:r w:rsidRPr="00E95C11">
              <w:rPr>
                <w:rStyle w:val="normaltextrun"/>
                <w:color w:val="FF0000"/>
                <w:sz w:val="22"/>
                <w:szCs w:val="22"/>
              </w:rPr>
              <w:t>CCSS.</w:t>
            </w:r>
            <w:r>
              <w:rPr>
                <w:rStyle w:val="normaltextrun"/>
                <w:color w:val="FF0000"/>
                <w:sz w:val="22"/>
                <w:szCs w:val="22"/>
              </w:rPr>
              <w:t>ELA.</w:t>
            </w:r>
            <w:r w:rsidRPr="00E95C11">
              <w:rPr>
                <w:rStyle w:val="normaltextrun"/>
                <w:color w:val="FF0000"/>
                <w:sz w:val="22"/>
                <w:szCs w:val="22"/>
              </w:rPr>
              <w:t>RL.K.</w:t>
            </w:r>
            <w:proofErr w:type="gramEnd"/>
            <w:r w:rsidRPr="00E95C11">
              <w:rPr>
                <w:rStyle w:val="normaltextrun"/>
                <w:color w:val="FF0000"/>
                <w:sz w:val="22"/>
                <w:szCs w:val="22"/>
              </w:rPr>
              <w:t xml:space="preserve">2 </w:t>
            </w:r>
            <w:r w:rsidRPr="00E95C11">
              <w:rPr>
                <w:rStyle w:val="normaltextrun"/>
                <w:sz w:val="22"/>
                <w:szCs w:val="22"/>
              </w:rPr>
              <w:t>Retell familiar stories, including key details.</w:t>
            </w:r>
          </w:p>
          <w:p w14:paraId="2674B4A8" w14:textId="77777777" w:rsidR="00000944" w:rsidRDefault="00000944" w:rsidP="00000944">
            <w:pPr>
              <w:rPr>
                <w:sz w:val="22"/>
                <w:szCs w:val="22"/>
              </w:rPr>
            </w:pPr>
            <w:proofErr w:type="gramStart"/>
            <w:r w:rsidRPr="00E95C11">
              <w:rPr>
                <w:color w:val="FF0000"/>
                <w:sz w:val="22"/>
                <w:szCs w:val="22"/>
              </w:rPr>
              <w:t>CCSS.</w:t>
            </w:r>
            <w:r>
              <w:rPr>
                <w:color w:val="FF0000"/>
                <w:sz w:val="22"/>
                <w:szCs w:val="22"/>
              </w:rPr>
              <w:t>ELA.</w:t>
            </w:r>
            <w:r w:rsidRPr="00E95C11">
              <w:rPr>
                <w:color w:val="FF0000"/>
                <w:sz w:val="22"/>
                <w:szCs w:val="22"/>
              </w:rPr>
              <w:t>R</w:t>
            </w:r>
            <w:r>
              <w:rPr>
                <w:color w:val="FF0000"/>
                <w:sz w:val="22"/>
                <w:szCs w:val="22"/>
              </w:rPr>
              <w:t>L</w:t>
            </w:r>
            <w:r w:rsidRPr="00E95C11">
              <w:rPr>
                <w:color w:val="FF0000"/>
                <w:sz w:val="22"/>
                <w:szCs w:val="22"/>
              </w:rPr>
              <w:t>.K.</w:t>
            </w:r>
            <w:proofErr w:type="gramEnd"/>
            <w:r w:rsidRPr="00E95C11">
              <w:rPr>
                <w:color w:val="FF0000"/>
                <w:sz w:val="22"/>
                <w:szCs w:val="22"/>
              </w:rPr>
              <w:t xml:space="preserve">10 </w:t>
            </w:r>
            <w:r w:rsidRPr="00E95C11">
              <w:rPr>
                <w:sz w:val="22"/>
                <w:szCs w:val="22"/>
              </w:rPr>
              <w:t>Actively engage in group reading activities with purpose and understanding.</w:t>
            </w:r>
          </w:p>
          <w:p w14:paraId="6643598F" w14:textId="77777777" w:rsidR="00000944" w:rsidRDefault="00000944" w:rsidP="00000944">
            <w:pPr>
              <w:rPr>
                <w:sz w:val="22"/>
                <w:szCs w:val="22"/>
              </w:rPr>
            </w:pPr>
          </w:p>
          <w:p w14:paraId="07A5AE3D" w14:textId="7A1A09BD" w:rsidR="00000944" w:rsidRDefault="00000944" w:rsidP="00000944">
            <w:pPr>
              <w:rPr>
                <w:sz w:val="22"/>
                <w:szCs w:val="22"/>
              </w:rPr>
            </w:pPr>
            <w:proofErr w:type="gramStart"/>
            <w:r w:rsidRPr="00000944">
              <w:rPr>
                <w:color w:val="FF0000"/>
                <w:sz w:val="22"/>
                <w:szCs w:val="22"/>
              </w:rPr>
              <w:t>CCSS.ELA.RL.K.</w:t>
            </w:r>
            <w:proofErr w:type="gramEnd"/>
            <w:r w:rsidRPr="00000944">
              <w:rPr>
                <w:color w:val="FF0000"/>
                <w:sz w:val="22"/>
                <w:szCs w:val="22"/>
              </w:rPr>
              <w:t xml:space="preserve">5 </w:t>
            </w:r>
            <w:r>
              <w:rPr>
                <w:sz w:val="22"/>
                <w:szCs w:val="22"/>
              </w:rPr>
              <w:t xml:space="preserve">Recognize common types of texts. </w:t>
            </w:r>
          </w:p>
          <w:p w14:paraId="53F47E9C" w14:textId="77777777" w:rsidR="00000944" w:rsidRDefault="00000944" w:rsidP="00000944">
            <w:pPr>
              <w:rPr>
                <w:sz w:val="22"/>
                <w:szCs w:val="22"/>
              </w:rPr>
            </w:pPr>
          </w:p>
          <w:p w14:paraId="6EF6B178" w14:textId="70A13710" w:rsidR="00000944" w:rsidRDefault="00000944" w:rsidP="00000944">
            <w:pPr>
              <w:rPr>
                <w:i/>
                <w:sz w:val="22"/>
                <w:szCs w:val="22"/>
              </w:rPr>
            </w:pPr>
            <w:r>
              <w:rPr>
                <w:sz w:val="22"/>
                <w:szCs w:val="22"/>
              </w:rPr>
              <w:t xml:space="preserve">Students will listen traditional fairy tales such </w:t>
            </w:r>
            <w:proofErr w:type="gramStart"/>
            <w:r>
              <w:rPr>
                <w:sz w:val="22"/>
                <w:szCs w:val="22"/>
              </w:rPr>
              <w:t>as :</w:t>
            </w:r>
            <w:proofErr w:type="gramEnd"/>
            <w:r>
              <w:rPr>
                <w:sz w:val="22"/>
                <w:szCs w:val="22"/>
              </w:rPr>
              <w:t xml:space="preserve"> </w:t>
            </w:r>
            <w:proofErr w:type="spellStart"/>
            <w:r w:rsidRPr="00000944">
              <w:rPr>
                <w:i/>
                <w:sz w:val="22"/>
                <w:szCs w:val="22"/>
              </w:rPr>
              <w:t>Pulgarcirto</w:t>
            </w:r>
            <w:proofErr w:type="spellEnd"/>
            <w:r>
              <w:rPr>
                <w:i/>
                <w:sz w:val="22"/>
                <w:szCs w:val="22"/>
              </w:rPr>
              <w:t xml:space="preserve">, La </w:t>
            </w:r>
            <w:proofErr w:type="spellStart"/>
            <w:r>
              <w:rPr>
                <w:i/>
                <w:sz w:val="22"/>
                <w:szCs w:val="22"/>
              </w:rPr>
              <w:t>tortuga</w:t>
            </w:r>
            <w:proofErr w:type="spellEnd"/>
            <w:r>
              <w:rPr>
                <w:i/>
                <w:sz w:val="22"/>
                <w:szCs w:val="22"/>
              </w:rPr>
              <w:t xml:space="preserve"> y la </w:t>
            </w:r>
            <w:proofErr w:type="spellStart"/>
            <w:r>
              <w:rPr>
                <w:i/>
                <w:sz w:val="22"/>
                <w:szCs w:val="22"/>
              </w:rPr>
              <w:t>liebre</w:t>
            </w:r>
            <w:proofErr w:type="spellEnd"/>
            <w:r>
              <w:rPr>
                <w:i/>
                <w:sz w:val="22"/>
                <w:szCs w:val="22"/>
              </w:rPr>
              <w:t xml:space="preserve">, Los </w:t>
            </w:r>
            <w:proofErr w:type="spellStart"/>
            <w:r>
              <w:rPr>
                <w:i/>
                <w:sz w:val="22"/>
                <w:szCs w:val="22"/>
              </w:rPr>
              <w:t>tres</w:t>
            </w:r>
            <w:proofErr w:type="spellEnd"/>
            <w:r>
              <w:rPr>
                <w:i/>
                <w:sz w:val="22"/>
                <w:szCs w:val="22"/>
              </w:rPr>
              <w:t xml:space="preserve"> </w:t>
            </w:r>
            <w:proofErr w:type="spellStart"/>
            <w:r>
              <w:rPr>
                <w:i/>
                <w:sz w:val="22"/>
                <w:szCs w:val="22"/>
              </w:rPr>
              <w:t>cerditos</w:t>
            </w:r>
            <w:proofErr w:type="spellEnd"/>
            <w:r>
              <w:rPr>
                <w:i/>
                <w:sz w:val="22"/>
                <w:szCs w:val="22"/>
              </w:rPr>
              <w:t xml:space="preserve">, and others that apply. </w:t>
            </w:r>
          </w:p>
          <w:p w14:paraId="73CA5639" w14:textId="77777777" w:rsidR="00000944" w:rsidRDefault="00000944" w:rsidP="00000944">
            <w:pPr>
              <w:rPr>
                <w:i/>
                <w:sz w:val="22"/>
                <w:szCs w:val="22"/>
              </w:rPr>
            </w:pPr>
          </w:p>
          <w:p w14:paraId="6495EF2D" w14:textId="7C10C087" w:rsidR="008F0F12" w:rsidRPr="008F0F12" w:rsidRDefault="008F0F12" w:rsidP="00000944">
            <w:pPr>
              <w:rPr>
                <w:sz w:val="22"/>
                <w:szCs w:val="22"/>
              </w:rPr>
            </w:pPr>
            <w:r>
              <w:rPr>
                <w:sz w:val="22"/>
                <w:szCs w:val="22"/>
              </w:rPr>
              <w:t xml:space="preserve">While the class reads and discusses these fairy tales, the concepts of force and motion will be highlighted and practiced through sequencing the retell.  </w:t>
            </w:r>
          </w:p>
          <w:p w14:paraId="3D8C2135" w14:textId="77777777" w:rsidR="00000944" w:rsidRDefault="00000944" w:rsidP="00000944">
            <w:pPr>
              <w:rPr>
                <w:i/>
                <w:sz w:val="22"/>
                <w:szCs w:val="22"/>
              </w:rPr>
            </w:pPr>
          </w:p>
          <w:p w14:paraId="6AB659D5" w14:textId="77777777" w:rsidR="00000944" w:rsidRPr="00000944" w:rsidRDefault="00000944" w:rsidP="00000944">
            <w:pPr>
              <w:rPr>
                <w:sz w:val="22"/>
                <w:szCs w:val="22"/>
              </w:rPr>
            </w:pPr>
          </w:p>
          <w:p w14:paraId="1D63BB1F" w14:textId="64FF0521" w:rsidR="00000944" w:rsidRPr="00000944" w:rsidRDefault="00000944" w:rsidP="00000944">
            <w:pPr>
              <w:rPr>
                <w:rFonts w:asciiTheme="majorHAnsi" w:eastAsia="Cambria" w:hAnsiTheme="majorHAnsi" w:cstheme="majorHAnsi"/>
              </w:rPr>
            </w:pPr>
          </w:p>
        </w:tc>
        <w:tc>
          <w:tcPr>
            <w:tcW w:w="4512" w:type="dxa"/>
            <w:shd w:val="clear" w:color="auto" w:fill="FFFF00"/>
          </w:tcPr>
          <w:p w14:paraId="67175C5E" w14:textId="0C0E5872" w:rsidR="00C10C6B" w:rsidRPr="007B2A54" w:rsidRDefault="00C10C6B" w:rsidP="000D4BB7">
            <w:pPr>
              <w:rPr>
                <w:rFonts w:asciiTheme="majorHAnsi" w:eastAsia="Cambria" w:hAnsiTheme="majorHAnsi" w:cstheme="majorHAnsi"/>
                <w:b/>
                <w:bCs/>
              </w:rPr>
            </w:pPr>
            <w:r w:rsidRPr="007B2A54">
              <w:rPr>
                <w:rFonts w:asciiTheme="majorHAnsi" w:eastAsia="Cambria" w:hAnsiTheme="majorHAnsi" w:cstheme="majorHAnsi"/>
                <w:b/>
                <w:bCs/>
              </w:rPr>
              <w:lastRenderedPageBreak/>
              <w:t>Bridge:  Metalinguistic Focus</w:t>
            </w:r>
          </w:p>
          <w:p w14:paraId="02D9FD1A" w14:textId="321FA147" w:rsidR="00C10C6B" w:rsidRDefault="005B0C5B" w:rsidP="000D4BB7">
            <w:pPr>
              <w:rPr>
                <w:rFonts w:asciiTheme="majorHAnsi" w:eastAsia="Cambria" w:hAnsiTheme="majorHAnsi" w:cstheme="majorHAnsi"/>
              </w:rPr>
            </w:pPr>
            <w:r>
              <w:rPr>
                <w:rFonts w:asciiTheme="majorHAnsi" w:eastAsia="Cambria" w:hAnsiTheme="majorHAnsi" w:cstheme="majorHAnsi"/>
              </w:rPr>
              <w:t>While the teacher plans a specific metalinguistic teaching point in advance of the Bridge, the teacher</w:t>
            </w:r>
            <w:r w:rsidR="00C10C6B">
              <w:rPr>
                <w:rFonts w:asciiTheme="majorHAnsi" w:eastAsia="Cambria" w:hAnsiTheme="majorHAnsi" w:cstheme="majorHAnsi"/>
              </w:rPr>
              <w:t xml:space="preserve"> also accepts and highlights other areas of </w:t>
            </w:r>
            <w:proofErr w:type="spellStart"/>
            <w:r w:rsidR="00C10C6B">
              <w:rPr>
                <w:rFonts w:asciiTheme="majorHAnsi" w:eastAsia="Cambria" w:hAnsiTheme="majorHAnsi" w:cstheme="majorHAnsi"/>
              </w:rPr>
              <w:t>metalinguistics</w:t>
            </w:r>
            <w:proofErr w:type="spellEnd"/>
            <w:r w:rsidR="00C10C6B">
              <w:rPr>
                <w:rFonts w:asciiTheme="majorHAnsi" w:eastAsia="Cambria" w:hAnsiTheme="majorHAnsi" w:cstheme="majorHAnsi"/>
              </w:rPr>
              <w:t xml:space="preserve"> noticed by the students.</w:t>
            </w:r>
          </w:p>
          <w:p w14:paraId="29B703CA" w14:textId="77777777" w:rsidR="00C10C6B" w:rsidRDefault="00C10C6B" w:rsidP="005875F7">
            <w:pPr>
              <w:rPr>
                <w:rFonts w:asciiTheme="majorHAnsi" w:eastAsia="Cambria" w:hAnsiTheme="majorHAnsi" w:cstheme="majorHAnsi"/>
              </w:rPr>
            </w:pPr>
          </w:p>
          <w:p w14:paraId="6D1922E3" w14:textId="77777777" w:rsidR="008F0F12" w:rsidRDefault="008F0F12" w:rsidP="005875F7">
            <w:pPr>
              <w:rPr>
                <w:rFonts w:asciiTheme="majorHAnsi" w:eastAsia="Cambria" w:hAnsiTheme="majorHAnsi" w:cstheme="majorHAnsi"/>
              </w:rPr>
            </w:pPr>
          </w:p>
          <w:p w14:paraId="0A387CD7" w14:textId="2012BDAA" w:rsidR="008F0F12" w:rsidRDefault="008F0F12" w:rsidP="005875F7">
            <w:pPr>
              <w:rPr>
                <w:rFonts w:asciiTheme="majorHAnsi" w:eastAsia="Cambria" w:hAnsiTheme="majorHAnsi" w:cstheme="majorHAnsi"/>
                <w:u w:val="single"/>
              </w:rPr>
            </w:pPr>
            <w:proofErr w:type="spellStart"/>
            <w:r w:rsidRPr="008F0F12">
              <w:rPr>
                <w:rFonts w:asciiTheme="majorHAnsi" w:eastAsia="Cambria" w:hAnsiTheme="majorHAnsi" w:cstheme="majorHAnsi"/>
                <w:u w:val="single"/>
              </w:rPr>
              <w:lastRenderedPageBreak/>
              <w:t>Sylllables</w:t>
            </w:r>
            <w:proofErr w:type="spellEnd"/>
            <w:r>
              <w:rPr>
                <w:rFonts w:asciiTheme="majorHAnsi" w:eastAsia="Cambria" w:hAnsiTheme="majorHAnsi" w:cstheme="majorHAnsi"/>
                <w:u w:val="single"/>
              </w:rPr>
              <w:t xml:space="preserve">: </w:t>
            </w:r>
            <w:r w:rsidRPr="008F0F12">
              <w:rPr>
                <w:rFonts w:asciiTheme="majorHAnsi" w:eastAsia="Cambria" w:hAnsiTheme="majorHAnsi" w:cstheme="majorHAnsi"/>
              </w:rPr>
              <w:t>Words have syllables regardless of the language.</w:t>
            </w:r>
            <w:r>
              <w:rPr>
                <w:rFonts w:asciiTheme="majorHAnsi" w:eastAsia="Cambria" w:hAnsiTheme="majorHAnsi" w:cstheme="majorHAnsi"/>
              </w:rPr>
              <w:t xml:space="preserve"> Each syllable has one vowel sound </w:t>
            </w:r>
          </w:p>
          <w:p w14:paraId="3419FE7A" w14:textId="5A2E2D52" w:rsidR="008F0F12" w:rsidRDefault="008F0F12" w:rsidP="005875F7">
            <w:pPr>
              <w:rPr>
                <w:rFonts w:asciiTheme="majorHAnsi" w:eastAsia="Cambria" w:hAnsiTheme="majorHAnsi" w:cstheme="majorHAnsi"/>
              </w:rPr>
            </w:pPr>
            <w:proofErr w:type="gramStart"/>
            <w:r>
              <w:rPr>
                <w:rFonts w:asciiTheme="majorHAnsi" w:eastAsia="Cambria" w:hAnsiTheme="majorHAnsi" w:cstheme="majorHAnsi"/>
              </w:rPr>
              <w:t>CCSS.ELA.RF.K.</w:t>
            </w:r>
            <w:proofErr w:type="gramEnd"/>
            <w:r>
              <w:rPr>
                <w:rFonts w:asciiTheme="majorHAnsi" w:eastAsia="Cambria" w:hAnsiTheme="majorHAnsi" w:cstheme="majorHAnsi"/>
              </w:rPr>
              <w:t xml:space="preserve"> 2 Demonstrate understanding of spoken words, syllables, and sounds. </w:t>
            </w:r>
          </w:p>
          <w:p w14:paraId="2B8209A8" w14:textId="77777777" w:rsidR="008F0F12" w:rsidRPr="008F0F12" w:rsidRDefault="008F0F12" w:rsidP="005875F7">
            <w:pPr>
              <w:rPr>
                <w:rFonts w:asciiTheme="majorHAnsi" w:eastAsia="Cambria" w:hAnsiTheme="majorHAnsi" w:cstheme="majorHAnsi"/>
              </w:rPr>
            </w:pPr>
          </w:p>
          <w:tbl>
            <w:tblPr>
              <w:tblStyle w:val="TableGrid"/>
              <w:tblW w:w="0" w:type="auto"/>
              <w:tblLook w:val="04A0" w:firstRow="1" w:lastRow="0" w:firstColumn="1" w:lastColumn="0" w:noHBand="0" w:noVBand="1"/>
            </w:tblPr>
            <w:tblGrid>
              <w:gridCol w:w="1398"/>
              <w:gridCol w:w="1398"/>
              <w:gridCol w:w="1423"/>
            </w:tblGrid>
            <w:tr w:rsidR="008F0F12" w14:paraId="2F392D77" w14:textId="77777777" w:rsidTr="008F0F12">
              <w:tc>
                <w:tcPr>
                  <w:tcW w:w="1427" w:type="dxa"/>
                </w:tcPr>
                <w:p w14:paraId="6CF12C2A" w14:textId="0A02EDFD" w:rsidR="008F0F12" w:rsidRPr="008F0F12" w:rsidRDefault="008F0F12" w:rsidP="00E62D2B">
                  <w:pPr>
                    <w:framePr w:hSpace="180" w:wrap="around" w:hAnchor="page" w:x="1549" w:y="740"/>
                    <w:rPr>
                      <w:rFonts w:asciiTheme="majorHAnsi" w:eastAsia="Cambria" w:hAnsiTheme="majorHAnsi" w:cstheme="majorHAnsi"/>
                    </w:rPr>
                  </w:pPr>
                  <w:r w:rsidRPr="008F0F12">
                    <w:rPr>
                      <w:rFonts w:asciiTheme="majorHAnsi" w:eastAsia="Cambria" w:hAnsiTheme="majorHAnsi" w:cstheme="majorHAnsi"/>
                    </w:rPr>
                    <w:t>1 Syllable Words</w:t>
                  </w:r>
                </w:p>
              </w:tc>
              <w:tc>
                <w:tcPr>
                  <w:tcW w:w="1427" w:type="dxa"/>
                </w:tcPr>
                <w:p w14:paraId="7B3842A9" w14:textId="2D70C479" w:rsidR="008F0F12" w:rsidRPr="008F0F12" w:rsidRDefault="008F0F12" w:rsidP="00E62D2B">
                  <w:pPr>
                    <w:framePr w:hSpace="180" w:wrap="around" w:hAnchor="page" w:x="1549" w:y="740"/>
                    <w:rPr>
                      <w:rFonts w:asciiTheme="majorHAnsi" w:eastAsia="Cambria" w:hAnsiTheme="majorHAnsi" w:cstheme="majorHAnsi"/>
                    </w:rPr>
                  </w:pPr>
                  <w:r>
                    <w:rPr>
                      <w:rFonts w:asciiTheme="majorHAnsi" w:eastAsia="Cambria" w:hAnsiTheme="majorHAnsi" w:cstheme="majorHAnsi"/>
                    </w:rPr>
                    <w:t>2 Syllable Words</w:t>
                  </w:r>
                </w:p>
              </w:tc>
              <w:tc>
                <w:tcPr>
                  <w:tcW w:w="1427" w:type="dxa"/>
                </w:tcPr>
                <w:p w14:paraId="386253E4" w14:textId="388D9B0D" w:rsidR="008F0F12" w:rsidRPr="008F0F12" w:rsidRDefault="008F0F12" w:rsidP="00E62D2B">
                  <w:pPr>
                    <w:framePr w:hSpace="180" w:wrap="around" w:hAnchor="page" w:x="1549" w:y="740"/>
                    <w:rPr>
                      <w:rFonts w:asciiTheme="majorHAnsi" w:eastAsia="Cambria" w:hAnsiTheme="majorHAnsi" w:cstheme="majorHAnsi"/>
                    </w:rPr>
                  </w:pPr>
                  <w:r w:rsidRPr="008F0F12">
                    <w:rPr>
                      <w:rFonts w:asciiTheme="majorHAnsi" w:eastAsia="Cambria" w:hAnsiTheme="majorHAnsi" w:cstheme="majorHAnsi"/>
                    </w:rPr>
                    <w:t>3 Syllable Words</w:t>
                  </w:r>
                </w:p>
              </w:tc>
            </w:tr>
            <w:tr w:rsidR="008F0F12" w14:paraId="5F15E7AC" w14:textId="77777777" w:rsidTr="008F0F12">
              <w:tc>
                <w:tcPr>
                  <w:tcW w:w="1427" w:type="dxa"/>
                </w:tcPr>
                <w:p w14:paraId="7E1B40D0" w14:textId="504358FF"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stop</w:t>
                  </w:r>
                </w:p>
                <w:p w14:paraId="2C69A79B" w14:textId="0ED8EAD8"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push</w:t>
                  </w:r>
                </w:p>
                <w:p w14:paraId="32B622EE" w14:textId="77777777"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go</w:t>
                  </w:r>
                </w:p>
                <w:p w14:paraId="56149A03" w14:textId="77777777"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pull</w:t>
                  </w:r>
                </w:p>
                <w:p w14:paraId="1DE93712" w14:textId="77777777"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last</w:t>
                  </w:r>
                </w:p>
                <w:p w14:paraId="6CC299A3" w14:textId="3C635777" w:rsidR="008F0F12" w:rsidRPr="008F0F12" w:rsidRDefault="008F0F12" w:rsidP="00E62D2B">
                  <w:pPr>
                    <w:framePr w:hSpace="180" w:wrap="around" w:hAnchor="page" w:x="1549" w:y="740"/>
                    <w:rPr>
                      <w:rFonts w:asciiTheme="majorHAnsi" w:eastAsia="Cambria" w:hAnsiTheme="majorHAnsi" w:cstheme="majorHAnsi"/>
                      <w:color w:val="00B050"/>
                    </w:rPr>
                  </w:pPr>
                  <w:proofErr w:type="spellStart"/>
                  <w:r w:rsidRPr="008F0F12">
                    <w:rPr>
                      <w:rFonts w:asciiTheme="majorHAnsi" w:eastAsia="Cambria" w:hAnsiTheme="majorHAnsi" w:cstheme="majorHAnsi"/>
                      <w:color w:val="00B050"/>
                    </w:rPr>
                    <w:t>ir</w:t>
                  </w:r>
                  <w:proofErr w:type="spellEnd"/>
                  <w:r w:rsidRPr="008F0F12">
                    <w:rPr>
                      <w:rFonts w:asciiTheme="majorHAnsi" w:eastAsia="Cambria" w:hAnsiTheme="majorHAnsi" w:cstheme="majorHAnsi"/>
                      <w:color w:val="00B050"/>
                    </w:rPr>
                    <w:t xml:space="preserve"> </w:t>
                  </w:r>
                </w:p>
                <w:p w14:paraId="1DD6B0A5" w14:textId="77777777" w:rsidR="008F0F12" w:rsidRDefault="00E15DBD" w:rsidP="00E62D2B">
                  <w:pPr>
                    <w:framePr w:hSpace="180" w:wrap="around" w:hAnchor="page" w:x="1549" w:y="740"/>
                    <w:rPr>
                      <w:rFonts w:asciiTheme="majorHAnsi" w:eastAsia="Cambria" w:hAnsiTheme="majorHAnsi" w:cstheme="majorHAnsi"/>
                    </w:rPr>
                  </w:pPr>
                  <w:r>
                    <w:rPr>
                      <w:rFonts w:asciiTheme="majorHAnsi" w:eastAsia="Cambria" w:hAnsiTheme="majorHAnsi" w:cstheme="majorHAnsi"/>
                    </w:rPr>
                    <w:t>Ben</w:t>
                  </w:r>
                </w:p>
                <w:p w14:paraId="6577A28C" w14:textId="42BA0B2C" w:rsidR="00E15DBD" w:rsidRPr="008F0F12" w:rsidRDefault="00E15DBD" w:rsidP="00E62D2B">
                  <w:pPr>
                    <w:framePr w:hSpace="180" w:wrap="around" w:hAnchor="page" w:x="1549" w:y="740"/>
                    <w:rPr>
                      <w:rFonts w:asciiTheme="majorHAnsi" w:eastAsia="Cambria" w:hAnsiTheme="majorHAnsi" w:cstheme="majorHAnsi"/>
                    </w:rPr>
                  </w:pPr>
                  <w:r>
                    <w:rPr>
                      <w:rFonts w:asciiTheme="majorHAnsi" w:eastAsia="Cambria" w:hAnsiTheme="majorHAnsi" w:cstheme="majorHAnsi"/>
                    </w:rPr>
                    <w:t>Sam</w:t>
                  </w:r>
                </w:p>
              </w:tc>
              <w:tc>
                <w:tcPr>
                  <w:tcW w:w="1427" w:type="dxa"/>
                </w:tcPr>
                <w:p w14:paraId="2CFC91E3" w14:textId="77777777"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motion</w:t>
                  </w:r>
                </w:p>
                <w:p w14:paraId="68E0FBD5" w14:textId="77777777"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away</w:t>
                  </w:r>
                </w:p>
                <w:p w14:paraId="5A8A2BF9" w14:textId="77777777"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toward</w:t>
                  </w:r>
                </w:p>
                <w:p w14:paraId="201248E2" w14:textId="77777777" w:rsidR="008F0F12" w:rsidRPr="008F0F12" w:rsidRDefault="008F0F12" w:rsidP="00E62D2B">
                  <w:pPr>
                    <w:framePr w:hSpace="180" w:wrap="around" w:hAnchor="page" w:x="1549" w:y="740"/>
                    <w:rPr>
                      <w:rFonts w:asciiTheme="majorHAnsi" w:eastAsia="Cambria" w:hAnsiTheme="majorHAnsi" w:cstheme="majorHAnsi"/>
                      <w:color w:val="00B050"/>
                    </w:rPr>
                  </w:pPr>
                  <w:proofErr w:type="spellStart"/>
                  <w:r w:rsidRPr="008F0F12">
                    <w:rPr>
                      <w:rFonts w:asciiTheme="majorHAnsi" w:eastAsia="Cambria" w:hAnsiTheme="majorHAnsi" w:cstheme="majorHAnsi"/>
                      <w:color w:val="00B050"/>
                    </w:rPr>
                    <w:t>parar</w:t>
                  </w:r>
                  <w:proofErr w:type="spellEnd"/>
                </w:p>
                <w:p w14:paraId="49D14E8B" w14:textId="77777777" w:rsidR="008F0F12" w:rsidRPr="008F0F12" w:rsidRDefault="008F0F12" w:rsidP="00E62D2B">
                  <w:pPr>
                    <w:framePr w:hSpace="180" w:wrap="around" w:hAnchor="page" w:x="1549" w:y="740"/>
                    <w:rPr>
                      <w:rFonts w:asciiTheme="majorHAnsi" w:eastAsia="Cambria" w:hAnsiTheme="majorHAnsi" w:cstheme="majorHAnsi"/>
                      <w:color w:val="00B050"/>
                    </w:rPr>
                  </w:pPr>
                  <w:proofErr w:type="spellStart"/>
                  <w:r w:rsidRPr="008F0F12">
                    <w:rPr>
                      <w:rFonts w:asciiTheme="majorHAnsi" w:eastAsia="Cambria" w:hAnsiTheme="majorHAnsi" w:cstheme="majorHAnsi"/>
                      <w:color w:val="00B050"/>
                    </w:rPr>
                    <w:t>jalar</w:t>
                  </w:r>
                  <w:proofErr w:type="spellEnd"/>
                </w:p>
                <w:p w14:paraId="7EB0EF3D" w14:textId="77777777" w:rsidR="008F0F12" w:rsidRDefault="008F0F12" w:rsidP="00E62D2B">
                  <w:pPr>
                    <w:framePr w:hSpace="180" w:wrap="around" w:hAnchor="page" w:x="1549" w:y="740"/>
                    <w:rPr>
                      <w:rFonts w:asciiTheme="majorHAnsi" w:eastAsia="Cambria" w:hAnsiTheme="majorHAnsi" w:cstheme="majorHAnsi"/>
                      <w:color w:val="00B050"/>
                    </w:rPr>
                  </w:pPr>
                  <w:proofErr w:type="spellStart"/>
                  <w:r w:rsidRPr="008F0F12">
                    <w:rPr>
                      <w:rFonts w:asciiTheme="majorHAnsi" w:eastAsia="Cambria" w:hAnsiTheme="majorHAnsi" w:cstheme="majorHAnsi"/>
                      <w:color w:val="00B050"/>
                    </w:rPr>
                    <w:t>lejos</w:t>
                  </w:r>
                  <w:proofErr w:type="spellEnd"/>
                </w:p>
                <w:p w14:paraId="2538A3FB" w14:textId="77777777" w:rsidR="00E15DBD" w:rsidRDefault="00E15DBD" w:rsidP="00E62D2B">
                  <w:pPr>
                    <w:framePr w:hSpace="180" w:wrap="around" w:hAnchor="page" w:x="1549" w:y="740"/>
                    <w:rPr>
                      <w:rFonts w:asciiTheme="majorHAnsi" w:eastAsia="Cambria" w:hAnsiTheme="majorHAnsi" w:cstheme="majorHAnsi"/>
                      <w:color w:val="000000" w:themeColor="text1"/>
                    </w:rPr>
                  </w:pPr>
                  <w:r w:rsidRPr="00E15DBD">
                    <w:rPr>
                      <w:rFonts w:asciiTheme="majorHAnsi" w:eastAsia="Cambria" w:hAnsiTheme="majorHAnsi" w:cstheme="majorHAnsi"/>
                      <w:color w:val="000000" w:themeColor="text1"/>
                    </w:rPr>
                    <w:t>Jose</w:t>
                  </w:r>
                </w:p>
                <w:p w14:paraId="39A3BE49" w14:textId="08F799DF" w:rsidR="00E15DBD" w:rsidRDefault="00E15DBD" w:rsidP="00E62D2B">
                  <w:pPr>
                    <w:framePr w:hSpace="180" w:wrap="around" w:hAnchor="page" w:x="1549" w:y="740"/>
                    <w:rPr>
                      <w:rFonts w:asciiTheme="majorHAnsi" w:eastAsia="Cambria" w:hAnsiTheme="majorHAnsi" w:cstheme="majorHAnsi"/>
                    </w:rPr>
                  </w:pPr>
                  <w:r>
                    <w:rPr>
                      <w:rFonts w:asciiTheme="majorHAnsi" w:eastAsia="Cambria" w:hAnsiTheme="majorHAnsi" w:cstheme="majorHAnsi"/>
                      <w:color w:val="000000" w:themeColor="text1"/>
                    </w:rPr>
                    <w:t>Julie</w:t>
                  </w:r>
                </w:p>
              </w:tc>
              <w:tc>
                <w:tcPr>
                  <w:tcW w:w="1427" w:type="dxa"/>
                </w:tcPr>
                <w:p w14:paraId="3BEEC3D0" w14:textId="559021DB" w:rsidR="008F0F12" w:rsidRPr="008F0F12" w:rsidRDefault="008F0F12" w:rsidP="00E62D2B">
                  <w:pPr>
                    <w:framePr w:hSpace="180" w:wrap="around" w:hAnchor="page" w:x="1549" w:y="740"/>
                    <w:rPr>
                      <w:rFonts w:asciiTheme="majorHAnsi" w:eastAsia="Cambria" w:hAnsiTheme="majorHAnsi" w:cstheme="majorHAnsi"/>
                      <w:color w:val="00B050"/>
                    </w:rPr>
                  </w:pPr>
                  <w:proofErr w:type="spellStart"/>
                  <w:r w:rsidRPr="008F0F12">
                    <w:rPr>
                      <w:rFonts w:asciiTheme="majorHAnsi" w:eastAsia="Cambria" w:hAnsiTheme="majorHAnsi" w:cstheme="majorHAnsi"/>
                      <w:color w:val="00B050"/>
                    </w:rPr>
                    <w:t>tortuga</w:t>
                  </w:r>
                  <w:proofErr w:type="spellEnd"/>
                </w:p>
                <w:p w14:paraId="665AE763" w14:textId="380C528F" w:rsidR="008F0F12" w:rsidRPr="008F0F12" w:rsidRDefault="008F0F12" w:rsidP="00E62D2B">
                  <w:pPr>
                    <w:framePr w:hSpace="180" w:wrap="around" w:hAnchor="page" w:x="1549" w:y="740"/>
                    <w:rPr>
                      <w:rFonts w:asciiTheme="majorHAnsi" w:eastAsia="Cambria" w:hAnsiTheme="majorHAnsi" w:cstheme="majorHAnsi"/>
                      <w:color w:val="00B050"/>
                    </w:rPr>
                  </w:pPr>
                  <w:proofErr w:type="spellStart"/>
                  <w:r w:rsidRPr="008F0F12">
                    <w:rPr>
                      <w:rFonts w:asciiTheme="majorHAnsi" w:eastAsia="Cambria" w:hAnsiTheme="majorHAnsi" w:cstheme="majorHAnsi"/>
                      <w:color w:val="00B050"/>
                    </w:rPr>
                    <w:t>cerditos</w:t>
                  </w:r>
                  <w:proofErr w:type="spellEnd"/>
                </w:p>
                <w:p w14:paraId="156FAE9F" w14:textId="77777777" w:rsidR="008F0F12" w:rsidRDefault="008F0F12" w:rsidP="00E62D2B">
                  <w:pPr>
                    <w:framePr w:hSpace="180" w:wrap="around" w:hAnchor="page" w:x="1549" w:y="740"/>
                    <w:rPr>
                      <w:rFonts w:asciiTheme="majorHAnsi" w:eastAsia="Cambria" w:hAnsiTheme="majorHAnsi" w:cstheme="majorHAnsi"/>
                      <w:color w:val="00B050"/>
                    </w:rPr>
                  </w:pPr>
                  <w:proofErr w:type="spellStart"/>
                  <w:r w:rsidRPr="008F0F12">
                    <w:rPr>
                      <w:rFonts w:asciiTheme="majorHAnsi" w:eastAsia="Cambria" w:hAnsiTheme="majorHAnsi" w:cstheme="majorHAnsi"/>
                      <w:color w:val="00B050"/>
                    </w:rPr>
                    <w:t>liebre</w:t>
                  </w:r>
                  <w:proofErr w:type="spellEnd"/>
                </w:p>
                <w:p w14:paraId="788AB7FD" w14:textId="77777777" w:rsidR="008F0F12" w:rsidRPr="008F0F12" w:rsidRDefault="008F0F12" w:rsidP="00E62D2B">
                  <w:pPr>
                    <w:framePr w:hSpace="180" w:wrap="around" w:hAnchor="page" w:x="1549" w:y="740"/>
                    <w:rPr>
                      <w:rFonts w:asciiTheme="majorHAnsi" w:eastAsia="Cambria" w:hAnsiTheme="majorHAnsi" w:cstheme="majorHAnsi"/>
                      <w:color w:val="0070C0"/>
                    </w:rPr>
                  </w:pPr>
                  <w:r w:rsidRPr="008F0F12">
                    <w:rPr>
                      <w:rFonts w:asciiTheme="majorHAnsi" w:eastAsia="Cambria" w:hAnsiTheme="majorHAnsi" w:cstheme="majorHAnsi"/>
                      <w:color w:val="0070C0"/>
                    </w:rPr>
                    <w:t>beginning</w:t>
                  </w:r>
                </w:p>
                <w:p w14:paraId="447F3E2E" w14:textId="77777777" w:rsidR="008F0F12" w:rsidRDefault="00E15DBD" w:rsidP="00E62D2B">
                  <w:pPr>
                    <w:framePr w:hSpace="180" w:wrap="around" w:hAnchor="page" w:x="1549" w:y="740"/>
                    <w:rPr>
                      <w:rFonts w:asciiTheme="majorHAnsi" w:eastAsia="Cambria" w:hAnsiTheme="majorHAnsi" w:cstheme="majorHAnsi"/>
                      <w:color w:val="000000" w:themeColor="text1"/>
                    </w:rPr>
                  </w:pPr>
                  <w:proofErr w:type="spellStart"/>
                  <w:r w:rsidRPr="00E15DBD">
                    <w:rPr>
                      <w:rFonts w:asciiTheme="majorHAnsi" w:eastAsia="Cambria" w:hAnsiTheme="majorHAnsi" w:cstheme="majorHAnsi"/>
                      <w:color w:val="000000" w:themeColor="text1"/>
                    </w:rPr>
                    <w:t>Mirahi</w:t>
                  </w:r>
                  <w:proofErr w:type="spellEnd"/>
                </w:p>
                <w:p w14:paraId="60814DB1" w14:textId="77777777" w:rsidR="00E15DBD" w:rsidRDefault="00E15DBD" w:rsidP="00E62D2B">
                  <w:pPr>
                    <w:framePr w:hSpace="180" w:wrap="around" w:hAnchor="page" w:x="1549" w:y="740"/>
                    <w:rPr>
                      <w:rFonts w:asciiTheme="majorHAnsi" w:eastAsia="Cambria" w:hAnsiTheme="majorHAnsi" w:cstheme="majorHAnsi"/>
                      <w:color w:val="000000" w:themeColor="text1"/>
                    </w:rPr>
                  </w:pPr>
                  <w:r>
                    <w:rPr>
                      <w:rFonts w:asciiTheme="majorHAnsi" w:eastAsia="Cambria" w:hAnsiTheme="majorHAnsi" w:cstheme="majorHAnsi"/>
                      <w:color w:val="000000" w:themeColor="text1"/>
                    </w:rPr>
                    <w:t>Christopher</w:t>
                  </w:r>
                </w:p>
                <w:p w14:paraId="59C7BFCC" w14:textId="6924BE1C" w:rsidR="00E15DBD" w:rsidRPr="008F0F12" w:rsidRDefault="00E15DBD" w:rsidP="00E62D2B">
                  <w:pPr>
                    <w:framePr w:hSpace="180" w:wrap="around" w:hAnchor="page" w:x="1549" w:y="740"/>
                    <w:rPr>
                      <w:rFonts w:asciiTheme="majorHAnsi" w:eastAsia="Cambria" w:hAnsiTheme="majorHAnsi" w:cstheme="majorHAnsi"/>
                    </w:rPr>
                  </w:pPr>
                </w:p>
              </w:tc>
            </w:tr>
          </w:tbl>
          <w:p w14:paraId="4C3DA157" w14:textId="5B8E571E" w:rsidR="008F0F12" w:rsidRDefault="008F0F12" w:rsidP="005875F7">
            <w:pPr>
              <w:rPr>
                <w:rFonts w:asciiTheme="majorHAnsi" w:eastAsia="Cambria" w:hAnsiTheme="majorHAnsi" w:cstheme="majorHAnsi"/>
                <w:u w:val="single"/>
              </w:rPr>
            </w:pPr>
          </w:p>
          <w:p w14:paraId="560DE754" w14:textId="36B933E5" w:rsidR="008F0F12" w:rsidRPr="008F0F12" w:rsidRDefault="008F0F12" w:rsidP="005875F7">
            <w:pPr>
              <w:rPr>
                <w:rFonts w:asciiTheme="majorHAnsi" w:eastAsia="Cambria" w:hAnsiTheme="majorHAnsi" w:cstheme="majorHAnsi"/>
              </w:rPr>
            </w:pPr>
          </w:p>
        </w:tc>
        <w:tc>
          <w:tcPr>
            <w:tcW w:w="1278" w:type="dxa"/>
            <w:vMerge/>
            <w:shd w:val="clear" w:color="auto" w:fill="auto"/>
          </w:tcPr>
          <w:p w14:paraId="6E707294" w14:textId="77777777" w:rsidR="00C10C6B" w:rsidRPr="00B12794" w:rsidRDefault="00C10C6B" w:rsidP="00DC7E8A">
            <w:pPr>
              <w:rPr>
                <w:rFonts w:asciiTheme="majorHAnsi" w:eastAsia="Cambria" w:hAnsiTheme="majorHAnsi" w:cstheme="majorHAnsi"/>
              </w:rPr>
            </w:pPr>
          </w:p>
        </w:tc>
      </w:tr>
    </w:tbl>
    <w:p w14:paraId="712BA1FE" w14:textId="345ABAD3" w:rsidR="009A6378" w:rsidRPr="009A6378" w:rsidRDefault="009A6378" w:rsidP="005177F1">
      <w:pPr>
        <w:rPr>
          <w:rFonts w:asciiTheme="majorHAnsi" w:hAnsiTheme="majorHAnsi" w:cstheme="majorHAnsi"/>
        </w:rPr>
      </w:pPr>
    </w:p>
    <w:p w14:paraId="36004E1C" w14:textId="24112FBC" w:rsidR="00DB59AD" w:rsidRPr="00B12794" w:rsidRDefault="00753E7B" w:rsidP="00AA1B84">
      <w:pPr>
        <w:pStyle w:val="ListParagraph"/>
        <w:numPr>
          <w:ilvl w:val="0"/>
          <w:numId w:val="10"/>
        </w:numPr>
        <w:rPr>
          <w:rFonts w:asciiTheme="majorHAnsi" w:hAnsiTheme="majorHAnsi" w:cstheme="majorHAnsi"/>
        </w:rPr>
      </w:pPr>
      <w:r w:rsidRPr="00B12794">
        <w:rPr>
          <w:rFonts w:asciiTheme="majorHAnsi" w:hAnsiTheme="majorHAnsi" w:cstheme="majorHAnsi"/>
        </w:rPr>
        <w:t>How did you feel as a learner?</w:t>
      </w:r>
    </w:p>
    <w:p w14:paraId="0ED532F9" w14:textId="1D25FDE8" w:rsidR="00753E7B" w:rsidRDefault="00753E7B" w:rsidP="00753E7B">
      <w:pPr>
        <w:pStyle w:val="ListParagraph"/>
        <w:numPr>
          <w:ilvl w:val="1"/>
          <w:numId w:val="10"/>
        </w:numPr>
        <w:rPr>
          <w:rFonts w:asciiTheme="majorHAnsi" w:hAnsiTheme="majorHAnsi" w:cstheme="majorHAnsi"/>
        </w:rPr>
      </w:pPr>
      <w:r w:rsidRPr="00B12794">
        <w:rPr>
          <w:rFonts w:asciiTheme="majorHAnsi" w:hAnsiTheme="majorHAnsi" w:cstheme="majorHAnsi"/>
        </w:rPr>
        <w:t>I felt ____________________________.</w:t>
      </w:r>
    </w:p>
    <w:p w14:paraId="30D246A2" w14:textId="6395488D" w:rsidR="009A6378" w:rsidRPr="009A6378" w:rsidRDefault="009A6378" w:rsidP="009A6378">
      <w:pPr>
        <w:rPr>
          <w:rFonts w:asciiTheme="majorHAnsi" w:hAnsiTheme="majorHAnsi" w:cstheme="majorHAnsi"/>
        </w:rPr>
      </w:pPr>
    </w:p>
    <w:p w14:paraId="4260F864" w14:textId="384A28AD" w:rsidR="00753E7B" w:rsidRPr="00B12794" w:rsidRDefault="00753E7B" w:rsidP="00753E7B">
      <w:pPr>
        <w:pStyle w:val="ListParagraph"/>
        <w:numPr>
          <w:ilvl w:val="0"/>
          <w:numId w:val="10"/>
        </w:numPr>
        <w:rPr>
          <w:rFonts w:asciiTheme="majorHAnsi" w:hAnsiTheme="majorHAnsi" w:cstheme="majorHAnsi"/>
        </w:rPr>
      </w:pPr>
      <w:r w:rsidRPr="00B12794">
        <w:rPr>
          <w:rFonts w:asciiTheme="majorHAnsi" w:hAnsiTheme="majorHAnsi" w:cstheme="majorHAnsi"/>
        </w:rPr>
        <w:t>What did you learn about biliteracy instruction?</w:t>
      </w:r>
    </w:p>
    <w:p w14:paraId="558A5E22" w14:textId="10074506" w:rsidR="00753E7B" w:rsidRPr="00B12794" w:rsidRDefault="00753E7B" w:rsidP="00753E7B">
      <w:pPr>
        <w:pStyle w:val="ListParagraph"/>
        <w:numPr>
          <w:ilvl w:val="1"/>
          <w:numId w:val="10"/>
        </w:numPr>
        <w:rPr>
          <w:rFonts w:asciiTheme="majorHAnsi" w:hAnsiTheme="majorHAnsi" w:cstheme="majorHAnsi"/>
        </w:rPr>
      </w:pPr>
      <w:r w:rsidRPr="00B12794">
        <w:rPr>
          <w:rFonts w:asciiTheme="majorHAnsi" w:hAnsiTheme="majorHAnsi" w:cstheme="majorHAnsi"/>
        </w:rPr>
        <w:t>One thing I learned about biliteracy instruction is ______________________________.</w:t>
      </w:r>
    </w:p>
    <w:sectPr w:rsidR="00753E7B" w:rsidRPr="00B12794" w:rsidSect="00A70380">
      <w:footerReference w:type="even" r:id="rId7"/>
      <w:footerReference w:type="default" r:id="rId8"/>
      <w:pgSz w:w="15840" w:h="12240" w:orient="landscape"/>
      <w:pgMar w:top="180" w:right="1440" w:bottom="99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67D3E" w14:textId="77777777" w:rsidR="00EE441D" w:rsidRDefault="00EE441D" w:rsidP="00A70380">
      <w:r>
        <w:separator/>
      </w:r>
    </w:p>
  </w:endnote>
  <w:endnote w:type="continuationSeparator" w:id="0">
    <w:p w14:paraId="015BD420" w14:textId="77777777" w:rsidR="00EE441D" w:rsidRDefault="00EE441D" w:rsidP="00A7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0214E" w14:textId="77777777" w:rsidR="009A6378" w:rsidRDefault="009A6378" w:rsidP="00481B1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558C9D" w14:textId="77777777" w:rsidR="009A6378" w:rsidRDefault="009A6378" w:rsidP="009A63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A5EA4" w14:textId="416CA8D9" w:rsidR="009A6378" w:rsidRDefault="009A6378" w:rsidP="00481B1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2D2B">
      <w:rPr>
        <w:rStyle w:val="PageNumber"/>
        <w:noProof/>
      </w:rPr>
      <w:t>5</w:t>
    </w:r>
    <w:r>
      <w:rPr>
        <w:rStyle w:val="PageNumber"/>
      </w:rPr>
      <w:fldChar w:fldCharType="end"/>
    </w:r>
  </w:p>
  <w:p w14:paraId="378799B0" w14:textId="77777777" w:rsidR="00B979EA" w:rsidRDefault="00B979EA" w:rsidP="009A6378">
    <w:pPr>
      <w:ind w:right="360"/>
      <w:jc w:val="center"/>
    </w:pPr>
    <w:r>
      <w:sym w:font="Symbol" w:char="F0D3"/>
    </w:r>
    <w:r>
      <w:t>Center for Teaching for Biliteracy, 2018</w:t>
    </w:r>
  </w:p>
  <w:p w14:paraId="681FD5AB" w14:textId="77777777" w:rsidR="00B979EA" w:rsidRDefault="00B979EA" w:rsidP="00B979EA">
    <w:pPr>
      <w:jc w:val="center"/>
    </w:pPr>
    <w:r>
      <w:t>www.TeachingForBiliteracy.com</w:t>
    </w:r>
  </w:p>
  <w:p w14:paraId="2E2A8D92" w14:textId="77777777" w:rsidR="00A70380" w:rsidRDefault="00A7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C67B6" w14:textId="77777777" w:rsidR="00EE441D" w:rsidRDefault="00EE441D" w:rsidP="00A70380">
      <w:r>
        <w:separator/>
      </w:r>
    </w:p>
  </w:footnote>
  <w:footnote w:type="continuationSeparator" w:id="0">
    <w:p w14:paraId="1601FEA7" w14:textId="77777777" w:rsidR="00EE441D" w:rsidRDefault="00EE441D" w:rsidP="00A70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90679"/>
    <w:multiLevelType w:val="hybridMultilevel"/>
    <w:tmpl w:val="F922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B1E7D"/>
    <w:multiLevelType w:val="hybridMultilevel"/>
    <w:tmpl w:val="2D2E8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758E8"/>
    <w:multiLevelType w:val="hybridMultilevel"/>
    <w:tmpl w:val="0252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D657E"/>
    <w:multiLevelType w:val="hybridMultilevel"/>
    <w:tmpl w:val="7ED67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D707F8"/>
    <w:multiLevelType w:val="hybridMultilevel"/>
    <w:tmpl w:val="C0E22CEC"/>
    <w:lvl w:ilvl="0" w:tplc="5CCC8236">
      <w:start w:val="1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43A68"/>
    <w:multiLevelType w:val="multilevel"/>
    <w:tmpl w:val="B9904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42411A"/>
    <w:multiLevelType w:val="hybridMultilevel"/>
    <w:tmpl w:val="8700A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B45293"/>
    <w:multiLevelType w:val="multilevel"/>
    <w:tmpl w:val="1B9EE1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842796"/>
    <w:multiLevelType w:val="hybridMultilevel"/>
    <w:tmpl w:val="16DAE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252ACF"/>
    <w:multiLevelType w:val="multilevel"/>
    <w:tmpl w:val="1AB852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553EE5"/>
    <w:multiLevelType w:val="multilevel"/>
    <w:tmpl w:val="566A7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595002"/>
    <w:multiLevelType w:val="hybridMultilevel"/>
    <w:tmpl w:val="2ECA62F0"/>
    <w:lvl w:ilvl="0" w:tplc="8794D440">
      <w:numFmt w:val="bullet"/>
      <w:lvlText w:val="-"/>
      <w:lvlJc w:val="left"/>
      <w:pPr>
        <w:ind w:left="720" w:hanging="360"/>
      </w:pPr>
      <w:rPr>
        <w:rFonts w:ascii="Calibri" w:eastAsia="Cambria" w:hAnsi="Calibri"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56B31"/>
    <w:multiLevelType w:val="hybridMultilevel"/>
    <w:tmpl w:val="25A6C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4D6B85"/>
    <w:multiLevelType w:val="hybridMultilevel"/>
    <w:tmpl w:val="4FEEE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141E15"/>
    <w:multiLevelType w:val="hybridMultilevel"/>
    <w:tmpl w:val="87CE7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274586"/>
    <w:multiLevelType w:val="hybridMultilevel"/>
    <w:tmpl w:val="C3402A26"/>
    <w:lvl w:ilvl="0" w:tplc="AFBC3362">
      <w:numFmt w:val="bullet"/>
      <w:lvlText w:val="-"/>
      <w:lvlJc w:val="left"/>
      <w:pPr>
        <w:ind w:left="720" w:hanging="360"/>
      </w:pPr>
      <w:rPr>
        <w:rFonts w:ascii="Calibri" w:eastAsia="Cambria" w:hAnsi="Calibri"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224312"/>
    <w:multiLevelType w:val="multilevel"/>
    <w:tmpl w:val="7FBCB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CE564D"/>
    <w:multiLevelType w:val="hybridMultilevel"/>
    <w:tmpl w:val="FB24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2"/>
  </w:num>
  <w:num w:numId="4">
    <w:abstractNumId w:val="14"/>
  </w:num>
  <w:num w:numId="5">
    <w:abstractNumId w:val="13"/>
  </w:num>
  <w:num w:numId="6">
    <w:abstractNumId w:val="1"/>
  </w:num>
  <w:num w:numId="7">
    <w:abstractNumId w:val="6"/>
  </w:num>
  <w:num w:numId="8">
    <w:abstractNumId w:val="0"/>
  </w:num>
  <w:num w:numId="9">
    <w:abstractNumId w:val="4"/>
  </w:num>
  <w:num w:numId="10">
    <w:abstractNumId w:val="16"/>
  </w:num>
  <w:num w:numId="11">
    <w:abstractNumId w:val="7"/>
  </w:num>
  <w:num w:numId="12">
    <w:abstractNumId w:val="9"/>
  </w:num>
  <w:num w:numId="13">
    <w:abstractNumId w:val="5"/>
  </w:num>
  <w:num w:numId="14">
    <w:abstractNumId w:val="8"/>
  </w:num>
  <w:num w:numId="15">
    <w:abstractNumId w:val="10"/>
  </w:num>
  <w:num w:numId="16">
    <w:abstractNumId w:val="17"/>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FE"/>
    <w:rsid w:val="00000944"/>
    <w:rsid w:val="00012D12"/>
    <w:rsid w:val="0002374B"/>
    <w:rsid w:val="000D4BB7"/>
    <w:rsid w:val="0011226E"/>
    <w:rsid w:val="00124517"/>
    <w:rsid w:val="00144258"/>
    <w:rsid w:val="00153C0B"/>
    <w:rsid w:val="00192011"/>
    <w:rsid w:val="001C67F8"/>
    <w:rsid w:val="001D7016"/>
    <w:rsid w:val="001E2B51"/>
    <w:rsid w:val="00254852"/>
    <w:rsid w:val="002D74AC"/>
    <w:rsid w:val="002D798E"/>
    <w:rsid w:val="002F4EAA"/>
    <w:rsid w:val="00313C6C"/>
    <w:rsid w:val="00325500"/>
    <w:rsid w:val="00327594"/>
    <w:rsid w:val="00337141"/>
    <w:rsid w:val="00360280"/>
    <w:rsid w:val="003E1724"/>
    <w:rsid w:val="00431C40"/>
    <w:rsid w:val="00445416"/>
    <w:rsid w:val="00463F60"/>
    <w:rsid w:val="00474761"/>
    <w:rsid w:val="00474E02"/>
    <w:rsid w:val="004871D9"/>
    <w:rsid w:val="004F09E6"/>
    <w:rsid w:val="00510B31"/>
    <w:rsid w:val="00513A17"/>
    <w:rsid w:val="005177F1"/>
    <w:rsid w:val="0052633D"/>
    <w:rsid w:val="0053096E"/>
    <w:rsid w:val="005551EA"/>
    <w:rsid w:val="005725F5"/>
    <w:rsid w:val="005875F7"/>
    <w:rsid w:val="00594143"/>
    <w:rsid w:val="005B0C5B"/>
    <w:rsid w:val="005C51F9"/>
    <w:rsid w:val="005E15CC"/>
    <w:rsid w:val="00613F15"/>
    <w:rsid w:val="00634879"/>
    <w:rsid w:val="00695DFE"/>
    <w:rsid w:val="006B741D"/>
    <w:rsid w:val="006F6027"/>
    <w:rsid w:val="006F6EB7"/>
    <w:rsid w:val="00720BA6"/>
    <w:rsid w:val="00753E7B"/>
    <w:rsid w:val="00765C3B"/>
    <w:rsid w:val="007B2A54"/>
    <w:rsid w:val="007B4C62"/>
    <w:rsid w:val="007D52DF"/>
    <w:rsid w:val="007F6C65"/>
    <w:rsid w:val="00800B46"/>
    <w:rsid w:val="008413B7"/>
    <w:rsid w:val="00854B1C"/>
    <w:rsid w:val="008705A3"/>
    <w:rsid w:val="008C34A9"/>
    <w:rsid w:val="008E1D40"/>
    <w:rsid w:val="008E67FE"/>
    <w:rsid w:val="008F0F12"/>
    <w:rsid w:val="00901D97"/>
    <w:rsid w:val="009536EE"/>
    <w:rsid w:val="00984100"/>
    <w:rsid w:val="009A002D"/>
    <w:rsid w:val="009A6378"/>
    <w:rsid w:val="009F13B8"/>
    <w:rsid w:val="00A24136"/>
    <w:rsid w:val="00A4632C"/>
    <w:rsid w:val="00A70380"/>
    <w:rsid w:val="00A80675"/>
    <w:rsid w:val="00A92A1B"/>
    <w:rsid w:val="00AA1B84"/>
    <w:rsid w:val="00AA3588"/>
    <w:rsid w:val="00AC359F"/>
    <w:rsid w:val="00AC514C"/>
    <w:rsid w:val="00AF553F"/>
    <w:rsid w:val="00B12794"/>
    <w:rsid w:val="00B50088"/>
    <w:rsid w:val="00B50AF3"/>
    <w:rsid w:val="00B51753"/>
    <w:rsid w:val="00B573C6"/>
    <w:rsid w:val="00B61860"/>
    <w:rsid w:val="00B703FE"/>
    <w:rsid w:val="00B836F9"/>
    <w:rsid w:val="00B979EA"/>
    <w:rsid w:val="00BB47E8"/>
    <w:rsid w:val="00BF70E6"/>
    <w:rsid w:val="00C10C6B"/>
    <w:rsid w:val="00C543D6"/>
    <w:rsid w:val="00C64A64"/>
    <w:rsid w:val="00C72C08"/>
    <w:rsid w:val="00CA5CA9"/>
    <w:rsid w:val="00CB53AE"/>
    <w:rsid w:val="00CB72F0"/>
    <w:rsid w:val="00D00E78"/>
    <w:rsid w:val="00D33849"/>
    <w:rsid w:val="00D7584D"/>
    <w:rsid w:val="00DA0846"/>
    <w:rsid w:val="00DB1F68"/>
    <w:rsid w:val="00DB59AD"/>
    <w:rsid w:val="00DC7E8A"/>
    <w:rsid w:val="00DD2798"/>
    <w:rsid w:val="00DD517B"/>
    <w:rsid w:val="00DE0E22"/>
    <w:rsid w:val="00E15DBD"/>
    <w:rsid w:val="00E3236E"/>
    <w:rsid w:val="00E41CDE"/>
    <w:rsid w:val="00E62D2B"/>
    <w:rsid w:val="00E9062D"/>
    <w:rsid w:val="00E95C11"/>
    <w:rsid w:val="00EA0CC5"/>
    <w:rsid w:val="00EE441D"/>
    <w:rsid w:val="00EF01C0"/>
    <w:rsid w:val="00F03A3B"/>
    <w:rsid w:val="00F266D5"/>
    <w:rsid w:val="00F36A67"/>
    <w:rsid w:val="00F4261E"/>
    <w:rsid w:val="00F51383"/>
    <w:rsid w:val="00FC5D7F"/>
    <w:rsid w:val="00FD3E14"/>
    <w:rsid w:val="00FF1E3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AE29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A1B84"/>
    <w:rPr>
      <w:rFonts w:ascii="Times New Roman" w:hAnsi="Times New Roman" w:cs="Times New Roman"/>
    </w:rPr>
  </w:style>
  <w:style w:type="paragraph" w:styleId="Heading4">
    <w:name w:val="heading 4"/>
    <w:basedOn w:val="Normal"/>
    <w:link w:val="Heading4Char"/>
    <w:uiPriority w:val="9"/>
    <w:qFormat/>
    <w:rsid w:val="00AA1B8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380"/>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A70380"/>
    <w:rPr>
      <w:rFonts w:ascii="Times New Roman" w:eastAsia="Times New Roman" w:hAnsi="Times New Roman" w:cs="Times New Roman"/>
    </w:rPr>
  </w:style>
  <w:style w:type="paragraph" w:styleId="Footer">
    <w:name w:val="footer"/>
    <w:basedOn w:val="Normal"/>
    <w:link w:val="FooterChar"/>
    <w:uiPriority w:val="99"/>
    <w:unhideWhenUsed/>
    <w:rsid w:val="00A70380"/>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A70380"/>
    <w:rPr>
      <w:rFonts w:ascii="Times New Roman" w:eastAsia="Times New Roman" w:hAnsi="Times New Roman" w:cs="Times New Roman"/>
    </w:rPr>
  </w:style>
  <w:style w:type="paragraph" w:styleId="ListParagraph">
    <w:name w:val="List Paragraph"/>
    <w:basedOn w:val="Normal"/>
    <w:uiPriority w:val="34"/>
    <w:qFormat/>
    <w:rsid w:val="00B836F9"/>
    <w:pPr>
      <w:ind w:left="720"/>
      <w:contextualSpacing/>
    </w:pPr>
    <w:rPr>
      <w:rFonts w:eastAsia="Times New Roman"/>
    </w:rPr>
  </w:style>
  <w:style w:type="paragraph" w:styleId="NormalWeb">
    <w:name w:val="Normal (Web)"/>
    <w:basedOn w:val="Normal"/>
    <w:uiPriority w:val="99"/>
    <w:unhideWhenUsed/>
    <w:rsid w:val="00A4632C"/>
    <w:pPr>
      <w:spacing w:before="100" w:beforeAutospacing="1" w:after="100" w:afterAutospacing="1"/>
    </w:pPr>
  </w:style>
  <w:style w:type="character" w:styleId="Hyperlink">
    <w:name w:val="Hyperlink"/>
    <w:basedOn w:val="DefaultParagraphFont"/>
    <w:uiPriority w:val="99"/>
    <w:unhideWhenUsed/>
    <w:rsid w:val="008413B7"/>
    <w:rPr>
      <w:color w:val="0000FF" w:themeColor="hyperlink"/>
      <w:u w:val="single"/>
    </w:rPr>
  </w:style>
  <w:style w:type="character" w:styleId="FollowedHyperlink">
    <w:name w:val="FollowedHyperlink"/>
    <w:basedOn w:val="DefaultParagraphFont"/>
    <w:uiPriority w:val="99"/>
    <w:semiHidden/>
    <w:unhideWhenUsed/>
    <w:rsid w:val="00360280"/>
    <w:rPr>
      <w:color w:val="800080" w:themeColor="followedHyperlink"/>
      <w:u w:val="single"/>
    </w:rPr>
  </w:style>
  <w:style w:type="character" w:customStyle="1" w:styleId="Heading4Char">
    <w:name w:val="Heading 4 Char"/>
    <w:basedOn w:val="DefaultParagraphFont"/>
    <w:link w:val="Heading4"/>
    <w:uiPriority w:val="9"/>
    <w:rsid w:val="00AA1B84"/>
    <w:rPr>
      <w:rFonts w:ascii="Times New Roman" w:hAnsi="Times New Roman" w:cs="Times New Roman"/>
      <w:b/>
      <w:bCs/>
    </w:rPr>
  </w:style>
  <w:style w:type="character" w:styleId="PageNumber">
    <w:name w:val="page number"/>
    <w:basedOn w:val="DefaultParagraphFont"/>
    <w:uiPriority w:val="99"/>
    <w:semiHidden/>
    <w:unhideWhenUsed/>
    <w:rsid w:val="009A6378"/>
  </w:style>
  <w:style w:type="character" w:customStyle="1" w:styleId="normaltextrun">
    <w:name w:val="normaltextrun"/>
    <w:basedOn w:val="DefaultParagraphFont"/>
    <w:rsid w:val="00EF01C0"/>
  </w:style>
  <w:style w:type="character" w:customStyle="1" w:styleId="spellingerror">
    <w:name w:val="spellingerror"/>
    <w:basedOn w:val="DefaultParagraphFont"/>
    <w:rsid w:val="00EF01C0"/>
  </w:style>
  <w:style w:type="character" w:customStyle="1" w:styleId="eop">
    <w:name w:val="eop"/>
    <w:basedOn w:val="DefaultParagraphFont"/>
    <w:rsid w:val="00EF01C0"/>
  </w:style>
  <w:style w:type="paragraph" w:customStyle="1" w:styleId="paragraph">
    <w:name w:val="paragraph"/>
    <w:basedOn w:val="Normal"/>
    <w:rsid w:val="005551EA"/>
    <w:pPr>
      <w:spacing w:before="100" w:beforeAutospacing="1" w:after="100" w:afterAutospacing="1"/>
    </w:pPr>
    <w:rPr>
      <w:rFonts w:eastAsia="Times New Roman"/>
    </w:rPr>
  </w:style>
  <w:style w:type="table" w:styleId="TableGrid">
    <w:name w:val="Table Grid"/>
    <w:basedOn w:val="TableNormal"/>
    <w:uiPriority w:val="59"/>
    <w:rsid w:val="00953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ctionary-neodict-translation-letters">
    <w:name w:val="dictionary-neodict-translation-letters"/>
    <w:basedOn w:val="DefaultParagraphFont"/>
    <w:rsid w:val="007F6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9900">
      <w:bodyDiv w:val="1"/>
      <w:marLeft w:val="0"/>
      <w:marRight w:val="0"/>
      <w:marTop w:val="0"/>
      <w:marBottom w:val="0"/>
      <w:divBdr>
        <w:top w:val="none" w:sz="0" w:space="0" w:color="auto"/>
        <w:left w:val="none" w:sz="0" w:space="0" w:color="auto"/>
        <w:bottom w:val="none" w:sz="0" w:space="0" w:color="auto"/>
        <w:right w:val="none" w:sz="0" w:space="0" w:color="auto"/>
      </w:divBdr>
    </w:div>
    <w:div w:id="143208897">
      <w:bodyDiv w:val="1"/>
      <w:marLeft w:val="0"/>
      <w:marRight w:val="0"/>
      <w:marTop w:val="0"/>
      <w:marBottom w:val="0"/>
      <w:divBdr>
        <w:top w:val="none" w:sz="0" w:space="0" w:color="auto"/>
        <w:left w:val="none" w:sz="0" w:space="0" w:color="auto"/>
        <w:bottom w:val="none" w:sz="0" w:space="0" w:color="auto"/>
        <w:right w:val="none" w:sz="0" w:space="0" w:color="auto"/>
      </w:divBdr>
    </w:div>
    <w:div w:id="203295739">
      <w:bodyDiv w:val="1"/>
      <w:marLeft w:val="0"/>
      <w:marRight w:val="0"/>
      <w:marTop w:val="0"/>
      <w:marBottom w:val="0"/>
      <w:divBdr>
        <w:top w:val="none" w:sz="0" w:space="0" w:color="auto"/>
        <w:left w:val="none" w:sz="0" w:space="0" w:color="auto"/>
        <w:bottom w:val="none" w:sz="0" w:space="0" w:color="auto"/>
        <w:right w:val="none" w:sz="0" w:space="0" w:color="auto"/>
      </w:divBdr>
    </w:div>
    <w:div w:id="250048921">
      <w:bodyDiv w:val="1"/>
      <w:marLeft w:val="0"/>
      <w:marRight w:val="0"/>
      <w:marTop w:val="0"/>
      <w:marBottom w:val="0"/>
      <w:divBdr>
        <w:top w:val="none" w:sz="0" w:space="0" w:color="auto"/>
        <w:left w:val="none" w:sz="0" w:space="0" w:color="auto"/>
        <w:bottom w:val="none" w:sz="0" w:space="0" w:color="auto"/>
        <w:right w:val="none" w:sz="0" w:space="0" w:color="auto"/>
      </w:divBdr>
      <w:divsChild>
        <w:div w:id="1744570946">
          <w:marLeft w:val="0"/>
          <w:marRight w:val="0"/>
          <w:marTop w:val="0"/>
          <w:marBottom w:val="0"/>
          <w:divBdr>
            <w:top w:val="none" w:sz="0" w:space="0" w:color="auto"/>
            <w:left w:val="none" w:sz="0" w:space="0" w:color="auto"/>
            <w:bottom w:val="none" w:sz="0" w:space="0" w:color="auto"/>
            <w:right w:val="none" w:sz="0" w:space="0" w:color="auto"/>
          </w:divBdr>
          <w:divsChild>
            <w:div w:id="1746413383">
              <w:marLeft w:val="0"/>
              <w:marRight w:val="0"/>
              <w:marTop w:val="0"/>
              <w:marBottom w:val="0"/>
              <w:divBdr>
                <w:top w:val="none" w:sz="0" w:space="0" w:color="auto"/>
                <w:left w:val="none" w:sz="0" w:space="0" w:color="auto"/>
                <w:bottom w:val="none" w:sz="0" w:space="0" w:color="auto"/>
                <w:right w:val="none" w:sz="0" w:space="0" w:color="auto"/>
              </w:divBdr>
              <w:divsChild>
                <w:div w:id="2021932115">
                  <w:marLeft w:val="0"/>
                  <w:marRight w:val="0"/>
                  <w:marTop w:val="0"/>
                  <w:marBottom w:val="0"/>
                  <w:divBdr>
                    <w:top w:val="none" w:sz="0" w:space="0" w:color="auto"/>
                    <w:left w:val="none" w:sz="0" w:space="0" w:color="auto"/>
                    <w:bottom w:val="none" w:sz="0" w:space="0" w:color="auto"/>
                    <w:right w:val="none" w:sz="0" w:space="0" w:color="auto"/>
                  </w:divBdr>
                  <w:divsChild>
                    <w:div w:id="18423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674495">
      <w:bodyDiv w:val="1"/>
      <w:marLeft w:val="0"/>
      <w:marRight w:val="0"/>
      <w:marTop w:val="0"/>
      <w:marBottom w:val="0"/>
      <w:divBdr>
        <w:top w:val="none" w:sz="0" w:space="0" w:color="auto"/>
        <w:left w:val="none" w:sz="0" w:space="0" w:color="auto"/>
        <w:bottom w:val="none" w:sz="0" w:space="0" w:color="auto"/>
        <w:right w:val="none" w:sz="0" w:space="0" w:color="auto"/>
      </w:divBdr>
    </w:div>
    <w:div w:id="268466096">
      <w:bodyDiv w:val="1"/>
      <w:marLeft w:val="0"/>
      <w:marRight w:val="0"/>
      <w:marTop w:val="0"/>
      <w:marBottom w:val="0"/>
      <w:divBdr>
        <w:top w:val="none" w:sz="0" w:space="0" w:color="auto"/>
        <w:left w:val="none" w:sz="0" w:space="0" w:color="auto"/>
        <w:bottom w:val="none" w:sz="0" w:space="0" w:color="auto"/>
        <w:right w:val="none" w:sz="0" w:space="0" w:color="auto"/>
      </w:divBdr>
    </w:div>
    <w:div w:id="286739856">
      <w:bodyDiv w:val="1"/>
      <w:marLeft w:val="0"/>
      <w:marRight w:val="0"/>
      <w:marTop w:val="0"/>
      <w:marBottom w:val="0"/>
      <w:divBdr>
        <w:top w:val="none" w:sz="0" w:space="0" w:color="auto"/>
        <w:left w:val="none" w:sz="0" w:space="0" w:color="auto"/>
        <w:bottom w:val="none" w:sz="0" w:space="0" w:color="auto"/>
        <w:right w:val="none" w:sz="0" w:space="0" w:color="auto"/>
      </w:divBdr>
      <w:divsChild>
        <w:div w:id="887034721">
          <w:marLeft w:val="0"/>
          <w:marRight w:val="0"/>
          <w:marTop w:val="0"/>
          <w:marBottom w:val="0"/>
          <w:divBdr>
            <w:top w:val="none" w:sz="0" w:space="0" w:color="auto"/>
            <w:left w:val="none" w:sz="0" w:space="0" w:color="auto"/>
            <w:bottom w:val="none" w:sz="0" w:space="0" w:color="auto"/>
            <w:right w:val="none" w:sz="0" w:space="0" w:color="auto"/>
          </w:divBdr>
          <w:divsChild>
            <w:div w:id="69086873">
              <w:marLeft w:val="0"/>
              <w:marRight w:val="0"/>
              <w:marTop w:val="0"/>
              <w:marBottom w:val="0"/>
              <w:divBdr>
                <w:top w:val="none" w:sz="0" w:space="0" w:color="auto"/>
                <w:left w:val="none" w:sz="0" w:space="0" w:color="auto"/>
                <w:bottom w:val="none" w:sz="0" w:space="0" w:color="auto"/>
                <w:right w:val="none" w:sz="0" w:space="0" w:color="auto"/>
              </w:divBdr>
              <w:divsChild>
                <w:div w:id="1868131259">
                  <w:marLeft w:val="0"/>
                  <w:marRight w:val="0"/>
                  <w:marTop w:val="0"/>
                  <w:marBottom w:val="0"/>
                  <w:divBdr>
                    <w:top w:val="none" w:sz="0" w:space="0" w:color="auto"/>
                    <w:left w:val="none" w:sz="0" w:space="0" w:color="auto"/>
                    <w:bottom w:val="none" w:sz="0" w:space="0" w:color="auto"/>
                    <w:right w:val="none" w:sz="0" w:space="0" w:color="auto"/>
                  </w:divBdr>
                </w:div>
              </w:divsChild>
            </w:div>
            <w:div w:id="1075010480">
              <w:marLeft w:val="0"/>
              <w:marRight w:val="0"/>
              <w:marTop w:val="0"/>
              <w:marBottom w:val="0"/>
              <w:divBdr>
                <w:top w:val="none" w:sz="0" w:space="0" w:color="auto"/>
                <w:left w:val="none" w:sz="0" w:space="0" w:color="auto"/>
                <w:bottom w:val="none" w:sz="0" w:space="0" w:color="auto"/>
                <w:right w:val="none" w:sz="0" w:space="0" w:color="auto"/>
              </w:divBdr>
              <w:divsChild>
                <w:div w:id="7555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35395">
      <w:bodyDiv w:val="1"/>
      <w:marLeft w:val="0"/>
      <w:marRight w:val="0"/>
      <w:marTop w:val="0"/>
      <w:marBottom w:val="0"/>
      <w:divBdr>
        <w:top w:val="none" w:sz="0" w:space="0" w:color="auto"/>
        <w:left w:val="none" w:sz="0" w:space="0" w:color="auto"/>
        <w:bottom w:val="none" w:sz="0" w:space="0" w:color="auto"/>
        <w:right w:val="none" w:sz="0" w:space="0" w:color="auto"/>
      </w:divBdr>
    </w:div>
    <w:div w:id="514460890">
      <w:bodyDiv w:val="1"/>
      <w:marLeft w:val="0"/>
      <w:marRight w:val="0"/>
      <w:marTop w:val="0"/>
      <w:marBottom w:val="0"/>
      <w:divBdr>
        <w:top w:val="none" w:sz="0" w:space="0" w:color="auto"/>
        <w:left w:val="none" w:sz="0" w:space="0" w:color="auto"/>
        <w:bottom w:val="none" w:sz="0" w:space="0" w:color="auto"/>
        <w:right w:val="none" w:sz="0" w:space="0" w:color="auto"/>
      </w:divBdr>
      <w:divsChild>
        <w:div w:id="380329000">
          <w:marLeft w:val="0"/>
          <w:marRight w:val="0"/>
          <w:marTop w:val="0"/>
          <w:marBottom w:val="0"/>
          <w:divBdr>
            <w:top w:val="none" w:sz="0" w:space="0" w:color="auto"/>
            <w:left w:val="none" w:sz="0" w:space="0" w:color="auto"/>
            <w:bottom w:val="none" w:sz="0" w:space="0" w:color="auto"/>
            <w:right w:val="none" w:sz="0" w:space="0" w:color="auto"/>
          </w:divBdr>
          <w:divsChild>
            <w:div w:id="741372513">
              <w:marLeft w:val="0"/>
              <w:marRight w:val="0"/>
              <w:marTop w:val="0"/>
              <w:marBottom w:val="0"/>
              <w:divBdr>
                <w:top w:val="none" w:sz="0" w:space="0" w:color="auto"/>
                <w:left w:val="none" w:sz="0" w:space="0" w:color="auto"/>
                <w:bottom w:val="none" w:sz="0" w:space="0" w:color="auto"/>
                <w:right w:val="none" w:sz="0" w:space="0" w:color="auto"/>
              </w:divBdr>
              <w:divsChild>
                <w:div w:id="70629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6125">
      <w:bodyDiv w:val="1"/>
      <w:marLeft w:val="0"/>
      <w:marRight w:val="0"/>
      <w:marTop w:val="0"/>
      <w:marBottom w:val="0"/>
      <w:divBdr>
        <w:top w:val="none" w:sz="0" w:space="0" w:color="auto"/>
        <w:left w:val="none" w:sz="0" w:space="0" w:color="auto"/>
        <w:bottom w:val="none" w:sz="0" w:space="0" w:color="auto"/>
        <w:right w:val="none" w:sz="0" w:space="0" w:color="auto"/>
      </w:divBdr>
    </w:div>
    <w:div w:id="607077983">
      <w:bodyDiv w:val="1"/>
      <w:marLeft w:val="0"/>
      <w:marRight w:val="0"/>
      <w:marTop w:val="0"/>
      <w:marBottom w:val="0"/>
      <w:divBdr>
        <w:top w:val="none" w:sz="0" w:space="0" w:color="auto"/>
        <w:left w:val="none" w:sz="0" w:space="0" w:color="auto"/>
        <w:bottom w:val="none" w:sz="0" w:space="0" w:color="auto"/>
        <w:right w:val="none" w:sz="0" w:space="0" w:color="auto"/>
      </w:divBdr>
      <w:divsChild>
        <w:div w:id="1983463134">
          <w:marLeft w:val="0"/>
          <w:marRight w:val="0"/>
          <w:marTop w:val="0"/>
          <w:marBottom w:val="0"/>
          <w:divBdr>
            <w:top w:val="none" w:sz="0" w:space="0" w:color="auto"/>
            <w:left w:val="none" w:sz="0" w:space="0" w:color="auto"/>
            <w:bottom w:val="none" w:sz="0" w:space="0" w:color="auto"/>
            <w:right w:val="none" w:sz="0" w:space="0" w:color="auto"/>
          </w:divBdr>
        </w:div>
        <w:div w:id="1565215053">
          <w:marLeft w:val="0"/>
          <w:marRight w:val="0"/>
          <w:marTop w:val="0"/>
          <w:marBottom w:val="0"/>
          <w:divBdr>
            <w:top w:val="none" w:sz="0" w:space="0" w:color="auto"/>
            <w:left w:val="none" w:sz="0" w:space="0" w:color="auto"/>
            <w:bottom w:val="none" w:sz="0" w:space="0" w:color="auto"/>
            <w:right w:val="none" w:sz="0" w:space="0" w:color="auto"/>
          </w:divBdr>
        </w:div>
        <w:div w:id="483007581">
          <w:marLeft w:val="0"/>
          <w:marRight w:val="0"/>
          <w:marTop w:val="0"/>
          <w:marBottom w:val="0"/>
          <w:divBdr>
            <w:top w:val="none" w:sz="0" w:space="0" w:color="auto"/>
            <w:left w:val="none" w:sz="0" w:space="0" w:color="auto"/>
            <w:bottom w:val="none" w:sz="0" w:space="0" w:color="auto"/>
            <w:right w:val="none" w:sz="0" w:space="0" w:color="auto"/>
          </w:divBdr>
        </w:div>
        <w:div w:id="803043861">
          <w:marLeft w:val="0"/>
          <w:marRight w:val="0"/>
          <w:marTop w:val="0"/>
          <w:marBottom w:val="0"/>
          <w:divBdr>
            <w:top w:val="none" w:sz="0" w:space="0" w:color="auto"/>
            <w:left w:val="none" w:sz="0" w:space="0" w:color="auto"/>
            <w:bottom w:val="none" w:sz="0" w:space="0" w:color="auto"/>
            <w:right w:val="none" w:sz="0" w:space="0" w:color="auto"/>
          </w:divBdr>
        </w:div>
      </w:divsChild>
    </w:div>
    <w:div w:id="634413898">
      <w:bodyDiv w:val="1"/>
      <w:marLeft w:val="0"/>
      <w:marRight w:val="0"/>
      <w:marTop w:val="0"/>
      <w:marBottom w:val="0"/>
      <w:divBdr>
        <w:top w:val="none" w:sz="0" w:space="0" w:color="auto"/>
        <w:left w:val="none" w:sz="0" w:space="0" w:color="auto"/>
        <w:bottom w:val="none" w:sz="0" w:space="0" w:color="auto"/>
        <w:right w:val="none" w:sz="0" w:space="0" w:color="auto"/>
      </w:divBdr>
      <w:divsChild>
        <w:div w:id="1545829702">
          <w:marLeft w:val="0"/>
          <w:marRight w:val="0"/>
          <w:marTop w:val="0"/>
          <w:marBottom w:val="0"/>
          <w:divBdr>
            <w:top w:val="none" w:sz="0" w:space="0" w:color="auto"/>
            <w:left w:val="none" w:sz="0" w:space="0" w:color="auto"/>
            <w:bottom w:val="none" w:sz="0" w:space="0" w:color="auto"/>
            <w:right w:val="none" w:sz="0" w:space="0" w:color="auto"/>
          </w:divBdr>
        </w:div>
        <w:div w:id="344283977">
          <w:marLeft w:val="0"/>
          <w:marRight w:val="0"/>
          <w:marTop w:val="0"/>
          <w:marBottom w:val="0"/>
          <w:divBdr>
            <w:top w:val="none" w:sz="0" w:space="0" w:color="auto"/>
            <w:left w:val="none" w:sz="0" w:space="0" w:color="auto"/>
            <w:bottom w:val="none" w:sz="0" w:space="0" w:color="auto"/>
            <w:right w:val="none" w:sz="0" w:space="0" w:color="auto"/>
          </w:divBdr>
        </w:div>
        <w:div w:id="517239832">
          <w:marLeft w:val="0"/>
          <w:marRight w:val="0"/>
          <w:marTop w:val="0"/>
          <w:marBottom w:val="0"/>
          <w:divBdr>
            <w:top w:val="none" w:sz="0" w:space="0" w:color="auto"/>
            <w:left w:val="none" w:sz="0" w:space="0" w:color="auto"/>
            <w:bottom w:val="none" w:sz="0" w:space="0" w:color="auto"/>
            <w:right w:val="none" w:sz="0" w:space="0" w:color="auto"/>
          </w:divBdr>
        </w:div>
        <w:div w:id="1686244429">
          <w:marLeft w:val="0"/>
          <w:marRight w:val="0"/>
          <w:marTop w:val="0"/>
          <w:marBottom w:val="0"/>
          <w:divBdr>
            <w:top w:val="none" w:sz="0" w:space="0" w:color="auto"/>
            <w:left w:val="none" w:sz="0" w:space="0" w:color="auto"/>
            <w:bottom w:val="none" w:sz="0" w:space="0" w:color="auto"/>
            <w:right w:val="none" w:sz="0" w:space="0" w:color="auto"/>
          </w:divBdr>
        </w:div>
        <w:div w:id="1834100549">
          <w:marLeft w:val="0"/>
          <w:marRight w:val="0"/>
          <w:marTop w:val="0"/>
          <w:marBottom w:val="0"/>
          <w:divBdr>
            <w:top w:val="none" w:sz="0" w:space="0" w:color="auto"/>
            <w:left w:val="none" w:sz="0" w:space="0" w:color="auto"/>
            <w:bottom w:val="none" w:sz="0" w:space="0" w:color="auto"/>
            <w:right w:val="none" w:sz="0" w:space="0" w:color="auto"/>
          </w:divBdr>
        </w:div>
        <w:div w:id="677852896">
          <w:marLeft w:val="0"/>
          <w:marRight w:val="0"/>
          <w:marTop w:val="0"/>
          <w:marBottom w:val="0"/>
          <w:divBdr>
            <w:top w:val="none" w:sz="0" w:space="0" w:color="auto"/>
            <w:left w:val="none" w:sz="0" w:space="0" w:color="auto"/>
            <w:bottom w:val="none" w:sz="0" w:space="0" w:color="auto"/>
            <w:right w:val="none" w:sz="0" w:space="0" w:color="auto"/>
          </w:divBdr>
        </w:div>
        <w:div w:id="1135610903">
          <w:marLeft w:val="0"/>
          <w:marRight w:val="0"/>
          <w:marTop w:val="0"/>
          <w:marBottom w:val="0"/>
          <w:divBdr>
            <w:top w:val="none" w:sz="0" w:space="0" w:color="auto"/>
            <w:left w:val="none" w:sz="0" w:space="0" w:color="auto"/>
            <w:bottom w:val="none" w:sz="0" w:space="0" w:color="auto"/>
            <w:right w:val="none" w:sz="0" w:space="0" w:color="auto"/>
          </w:divBdr>
        </w:div>
        <w:div w:id="1344163146">
          <w:marLeft w:val="0"/>
          <w:marRight w:val="0"/>
          <w:marTop w:val="0"/>
          <w:marBottom w:val="0"/>
          <w:divBdr>
            <w:top w:val="none" w:sz="0" w:space="0" w:color="auto"/>
            <w:left w:val="none" w:sz="0" w:space="0" w:color="auto"/>
            <w:bottom w:val="none" w:sz="0" w:space="0" w:color="auto"/>
            <w:right w:val="none" w:sz="0" w:space="0" w:color="auto"/>
          </w:divBdr>
        </w:div>
      </w:divsChild>
    </w:div>
    <w:div w:id="712466266">
      <w:bodyDiv w:val="1"/>
      <w:marLeft w:val="0"/>
      <w:marRight w:val="0"/>
      <w:marTop w:val="0"/>
      <w:marBottom w:val="0"/>
      <w:divBdr>
        <w:top w:val="none" w:sz="0" w:space="0" w:color="auto"/>
        <w:left w:val="none" w:sz="0" w:space="0" w:color="auto"/>
        <w:bottom w:val="none" w:sz="0" w:space="0" w:color="auto"/>
        <w:right w:val="none" w:sz="0" w:space="0" w:color="auto"/>
      </w:divBdr>
    </w:div>
    <w:div w:id="839469708">
      <w:bodyDiv w:val="1"/>
      <w:marLeft w:val="0"/>
      <w:marRight w:val="0"/>
      <w:marTop w:val="0"/>
      <w:marBottom w:val="0"/>
      <w:divBdr>
        <w:top w:val="none" w:sz="0" w:space="0" w:color="auto"/>
        <w:left w:val="none" w:sz="0" w:space="0" w:color="auto"/>
        <w:bottom w:val="none" w:sz="0" w:space="0" w:color="auto"/>
        <w:right w:val="none" w:sz="0" w:space="0" w:color="auto"/>
      </w:divBdr>
    </w:div>
    <w:div w:id="843283272">
      <w:bodyDiv w:val="1"/>
      <w:marLeft w:val="0"/>
      <w:marRight w:val="0"/>
      <w:marTop w:val="0"/>
      <w:marBottom w:val="0"/>
      <w:divBdr>
        <w:top w:val="none" w:sz="0" w:space="0" w:color="auto"/>
        <w:left w:val="none" w:sz="0" w:space="0" w:color="auto"/>
        <w:bottom w:val="none" w:sz="0" w:space="0" w:color="auto"/>
        <w:right w:val="none" w:sz="0" w:space="0" w:color="auto"/>
      </w:divBdr>
      <w:divsChild>
        <w:div w:id="1659383053">
          <w:marLeft w:val="0"/>
          <w:marRight w:val="0"/>
          <w:marTop w:val="0"/>
          <w:marBottom w:val="240"/>
          <w:divBdr>
            <w:top w:val="none" w:sz="0" w:space="0" w:color="auto"/>
            <w:left w:val="none" w:sz="0" w:space="0" w:color="auto"/>
            <w:bottom w:val="none" w:sz="0" w:space="0" w:color="auto"/>
            <w:right w:val="none" w:sz="0" w:space="0" w:color="auto"/>
          </w:divBdr>
        </w:div>
        <w:div w:id="1722289491">
          <w:marLeft w:val="0"/>
          <w:marRight w:val="0"/>
          <w:marTop w:val="0"/>
          <w:marBottom w:val="240"/>
          <w:divBdr>
            <w:top w:val="none" w:sz="0" w:space="0" w:color="auto"/>
            <w:left w:val="none" w:sz="0" w:space="0" w:color="auto"/>
            <w:bottom w:val="none" w:sz="0" w:space="0" w:color="auto"/>
            <w:right w:val="none" w:sz="0" w:space="0" w:color="auto"/>
          </w:divBdr>
        </w:div>
      </w:divsChild>
    </w:div>
    <w:div w:id="911742323">
      <w:bodyDiv w:val="1"/>
      <w:marLeft w:val="0"/>
      <w:marRight w:val="0"/>
      <w:marTop w:val="0"/>
      <w:marBottom w:val="0"/>
      <w:divBdr>
        <w:top w:val="none" w:sz="0" w:space="0" w:color="auto"/>
        <w:left w:val="none" w:sz="0" w:space="0" w:color="auto"/>
        <w:bottom w:val="none" w:sz="0" w:space="0" w:color="auto"/>
        <w:right w:val="none" w:sz="0" w:space="0" w:color="auto"/>
      </w:divBdr>
      <w:divsChild>
        <w:div w:id="333414013">
          <w:marLeft w:val="0"/>
          <w:marRight w:val="0"/>
          <w:marTop w:val="0"/>
          <w:marBottom w:val="0"/>
          <w:divBdr>
            <w:top w:val="none" w:sz="0" w:space="0" w:color="auto"/>
            <w:left w:val="none" w:sz="0" w:space="0" w:color="auto"/>
            <w:bottom w:val="none" w:sz="0" w:space="0" w:color="auto"/>
            <w:right w:val="none" w:sz="0" w:space="0" w:color="auto"/>
          </w:divBdr>
          <w:divsChild>
            <w:div w:id="1485776188">
              <w:marLeft w:val="0"/>
              <w:marRight w:val="0"/>
              <w:marTop w:val="0"/>
              <w:marBottom w:val="0"/>
              <w:divBdr>
                <w:top w:val="none" w:sz="0" w:space="0" w:color="auto"/>
                <w:left w:val="none" w:sz="0" w:space="0" w:color="auto"/>
                <w:bottom w:val="none" w:sz="0" w:space="0" w:color="auto"/>
                <w:right w:val="none" w:sz="0" w:space="0" w:color="auto"/>
              </w:divBdr>
              <w:divsChild>
                <w:div w:id="195891977">
                  <w:marLeft w:val="0"/>
                  <w:marRight w:val="0"/>
                  <w:marTop w:val="0"/>
                  <w:marBottom w:val="0"/>
                  <w:divBdr>
                    <w:top w:val="none" w:sz="0" w:space="0" w:color="auto"/>
                    <w:left w:val="none" w:sz="0" w:space="0" w:color="auto"/>
                    <w:bottom w:val="none" w:sz="0" w:space="0" w:color="auto"/>
                    <w:right w:val="none" w:sz="0" w:space="0" w:color="auto"/>
                  </w:divBdr>
                  <w:divsChild>
                    <w:div w:id="162111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034870">
      <w:bodyDiv w:val="1"/>
      <w:marLeft w:val="0"/>
      <w:marRight w:val="0"/>
      <w:marTop w:val="0"/>
      <w:marBottom w:val="0"/>
      <w:divBdr>
        <w:top w:val="none" w:sz="0" w:space="0" w:color="auto"/>
        <w:left w:val="none" w:sz="0" w:space="0" w:color="auto"/>
        <w:bottom w:val="none" w:sz="0" w:space="0" w:color="auto"/>
        <w:right w:val="none" w:sz="0" w:space="0" w:color="auto"/>
      </w:divBdr>
      <w:divsChild>
        <w:div w:id="283193459">
          <w:marLeft w:val="0"/>
          <w:marRight w:val="0"/>
          <w:marTop w:val="0"/>
          <w:marBottom w:val="0"/>
          <w:divBdr>
            <w:top w:val="none" w:sz="0" w:space="0" w:color="auto"/>
            <w:left w:val="none" w:sz="0" w:space="0" w:color="auto"/>
            <w:bottom w:val="none" w:sz="0" w:space="0" w:color="auto"/>
            <w:right w:val="none" w:sz="0" w:space="0" w:color="auto"/>
          </w:divBdr>
          <w:divsChild>
            <w:div w:id="2013947464">
              <w:marLeft w:val="0"/>
              <w:marRight w:val="0"/>
              <w:marTop w:val="0"/>
              <w:marBottom w:val="0"/>
              <w:divBdr>
                <w:top w:val="none" w:sz="0" w:space="0" w:color="auto"/>
                <w:left w:val="none" w:sz="0" w:space="0" w:color="auto"/>
                <w:bottom w:val="none" w:sz="0" w:space="0" w:color="auto"/>
                <w:right w:val="none" w:sz="0" w:space="0" w:color="auto"/>
              </w:divBdr>
              <w:divsChild>
                <w:div w:id="1603998020">
                  <w:marLeft w:val="0"/>
                  <w:marRight w:val="0"/>
                  <w:marTop w:val="0"/>
                  <w:marBottom w:val="0"/>
                  <w:divBdr>
                    <w:top w:val="none" w:sz="0" w:space="0" w:color="auto"/>
                    <w:left w:val="none" w:sz="0" w:space="0" w:color="auto"/>
                    <w:bottom w:val="none" w:sz="0" w:space="0" w:color="auto"/>
                    <w:right w:val="none" w:sz="0" w:space="0" w:color="auto"/>
                  </w:divBdr>
                  <w:divsChild>
                    <w:div w:id="6426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38934">
      <w:bodyDiv w:val="1"/>
      <w:marLeft w:val="0"/>
      <w:marRight w:val="0"/>
      <w:marTop w:val="0"/>
      <w:marBottom w:val="0"/>
      <w:divBdr>
        <w:top w:val="none" w:sz="0" w:space="0" w:color="auto"/>
        <w:left w:val="none" w:sz="0" w:space="0" w:color="auto"/>
        <w:bottom w:val="none" w:sz="0" w:space="0" w:color="auto"/>
        <w:right w:val="none" w:sz="0" w:space="0" w:color="auto"/>
      </w:divBdr>
    </w:div>
    <w:div w:id="1033186563">
      <w:bodyDiv w:val="1"/>
      <w:marLeft w:val="0"/>
      <w:marRight w:val="0"/>
      <w:marTop w:val="0"/>
      <w:marBottom w:val="0"/>
      <w:divBdr>
        <w:top w:val="none" w:sz="0" w:space="0" w:color="auto"/>
        <w:left w:val="none" w:sz="0" w:space="0" w:color="auto"/>
        <w:bottom w:val="none" w:sz="0" w:space="0" w:color="auto"/>
        <w:right w:val="none" w:sz="0" w:space="0" w:color="auto"/>
      </w:divBdr>
      <w:divsChild>
        <w:div w:id="607542540">
          <w:marLeft w:val="0"/>
          <w:marRight w:val="0"/>
          <w:marTop w:val="0"/>
          <w:marBottom w:val="0"/>
          <w:divBdr>
            <w:top w:val="none" w:sz="0" w:space="0" w:color="auto"/>
            <w:left w:val="none" w:sz="0" w:space="0" w:color="auto"/>
            <w:bottom w:val="none" w:sz="0" w:space="0" w:color="auto"/>
            <w:right w:val="none" w:sz="0" w:space="0" w:color="auto"/>
          </w:divBdr>
          <w:divsChild>
            <w:div w:id="783619244">
              <w:marLeft w:val="0"/>
              <w:marRight w:val="0"/>
              <w:marTop w:val="0"/>
              <w:marBottom w:val="0"/>
              <w:divBdr>
                <w:top w:val="none" w:sz="0" w:space="0" w:color="auto"/>
                <w:left w:val="none" w:sz="0" w:space="0" w:color="auto"/>
                <w:bottom w:val="none" w:sz="0" w:space="0" w:color="auto"/>
                <w:right w:val="none" w:sz="0" w:space="0" w:color="auto"/>
              </w:divBdr>
              <w:divsChild>
                <w:div w:id="1587958858">
                  <w:marLeft w:val="0"/>
                  <w:marRight w:val="0"/>
                  <w:marTop w:val="0"/>
                  <w:marBottom w:val="0"/>
                  <w:divBdr>
                    <w:top w:val="none" w:sz="0" w:space="0" w:color="auto"/>
                    <w:left w:val="none" w:sz="0" w:space="0" w:color="auto"/>
                    <w:bottom w:val="none" w:sz="0" w:space="0" w:color="auto"/>
                    <w:right w:val="none" w:sz="0" w:space="0" w:color="auto"/>
                  </w:divBdr>
                  <w:divsChild>
                    <w:div w:id="11577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813301">
      <w:bodyDiv w:val="1"/>
      <w:marLeft w:val="0"/>
      <w:marRight w:val="0"/>
      <w:marTop w:val="0"/>
      <w:marBottom w:val="0"/>
      <w:divBdr>
        <w:top w:val="none" w:sz="0" w:space="0" w:color="auto"/>
        <w:left w:val="none" w:sz="0" w:space="0" w:color="auto"/>
        <w:bottom w:val="none" w:sz="0" w:space="0" w:color="auto"/>
        <w:right w:val="none" w:sz="0" w:space="0" w:color="auto"/>
      </w:divBdr>
      <w:divsChild>
        <w:div w:id="1529638828">
          <w:marLeft w:val="0"/>
          <w:marRight w:val="0"/>
          <w:marTop w:val="0"/>
          <w:marBottom w:val="0"/>
          <w:divBdr>
            <w:top w:val="none" w:sz="0" w:space="0" w:color="auto"/>
            <w:left w:val="none" w:sz="0" w:space="0" w:color="auto"/>
            <w:bottom w:val="none" w:sz="0" w:space="0" w:color="auto"/>
            <w:right w:val="none" w:sz="0" w:space="0" w:color="auto"/>
          </w:divBdr>
          <w:divsChild>
            <w:div w:id="924070758">
              <w:marLeft w:val="0"/>
              <w:marRight w:val="0"/>
              <w:marTop w:val="0"/>
              <w:marBottom w:val="0"/>
              <w:divBdr>
                <w:top w:val="none" w:sz="0" w:space="0" w:color="auto"/>
                <w:left w:val="none" w:sz="0" w:space="0" w:color="auto"/>
                <w:bottom w:val="none" w:sz="0" w:space="0" w:color="auto"/>
                <w:right w:val="none" w:sz="0" w:space="0" w:color="auto"/>
              </w:divBdr>
              <w:divsChild>
                <w:div w:id="1677685089">
                  <w:marLeft w:val="0"/>
                  <w:marRight w:val="0"/>
                  <w:marTop w:val="0"/>
                  <w:marBottom w:val="0"/>
                  <w:divBdr>
                    <w:top w:val="none" w:sz="0" w:space="0" w:color="auto"/>
                    <w:left w:val="none" w:sz="0" w:space="0" w:color="auto"/>
                    <w:bottom w:val="none" w:sz="0" w:space="0" w:color="auto"/>
                    <w:right w:val="none" w:sz="0" w:space="0" w:color="auto"/>
                  </w:divBdr>
                  <w:divsChild>
                    <w:div w:id="15565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73172">
      <w:bodyDiv w:val="1"/>
      <w:marLeft w:val="0"/>
      <w:marRight w:val="0"/>
      <w:marTop w:val="0"/>
      <w:marBottom w:val="0"/>
      <w:divBdr>
        <w:top w:val="none" w:sz="0" w:space="0" w:color="auto"/>
        <w:left w:val="none" w:sz="0" w:space="0" w:color="auto"/>
        <w:bottom w:val="none" w:sz="0" w:space="0" w:color="auto"/>
        <w:right w:val="none" w:sz="0" w:space="0" w:color="auto"/>
      </w:divBdr>
      <w:divsChild>
        <w:div w:id="749011006">
          <w:marLeft w:val="0"/>
          <w:marRight w:val="0"/>
          <w:marTop w:val="0"/>
          <w:marBottom w:val="0"/>
          <w:divBdr>
            <w:top w:val="none" w:sz="0" w:space="0" w:color="auto"/>
            <w:left w:val="none" w:sz="0" w:space="0" w:color="auto"/>
            <w:bottom w:val="none" w:sz="0" w:space="0" w:color="auto"/>
            <w:right w:val="none" w:sz="0" w:space="0" w:color="auto"/>
          </w:divBdr>
          <w:divsChild>
            <w:div w:id="2012441282">
              <w:marLeft w:val="0"/>
              <w:marRight w:val="0"/>
              <w:marTop w:val="0"/>
              <w:marBottom w:val="0"/>
              <w:divBdr>
                <w:top w:val="none" w:sz="0" w:space="0" w:color="auto"/>
                <w:left w:val="none" w:sz="0" w:space="0" w:color="auto"/>
                <w:bottom w:val="none" w:sz="0" w:space="0" w:color="auto"/>
                <w:right w:val="none" w:sz="0" w:space="0" w:color="auto"/>
              </w:divBdr>
              <w:divsChild>
                <w:div w:id="7945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852">
      <w:bodyDiv w:val="1"/>
      <w:marLeft w:val="0"/>
      <w:marRight w:val="0"/>
      <w:marTop w:val="0"/>
      <w:marBottom w:val="0"/>
      <w:divBdr>
        <w:top w:val="none" w:sz="0" w:space="0" w:color="auto"/>
        <w:left w:val="none" w:sz="0" w:space="0" w:color="auto"/>
        <w:bottom w:val="none" w:sz="0" w:space="0" w:color="auto"/>
        <w:right w:val="none" w:sz="0" w:space="0" w:color="auto"/>
      </w:divBdr>
    </w:div>
    <w:div w:id="1276210408">
      <w:bodyDiv w:val="1"/>
      <w:marLeft w:val="0"/>
      <w:marRight w:val="0"/>
      <w:marTop w:val="0"/>
      <w:marBottom w:val="0"/>
      <w:divBdr>
        <w:top w:val="none" w:sz="0" w:space="0" w:color="auto"/>
        <w:left w:val="none" w:sz="0" w:space="0" w:color="auto"/>
        <w:bottom w:val="none" w:sz="0" w:space="0" w:color="auto"/>
        <w:right w:val="none" w:sz="0" w:space="0" w:color="auto"/>
      </w:divBdr>
      <w:divsChild>
        <w:div w:id="2125732783">
          <w:marLeft w:val="0"/>
          <w:marRight w:val="0"/>
          <w:marTop w:val="0"/>
          <w:marBottom w:val="0"/>
          <w:divBdr>
            <w:top w:val="none" w:sz="0" w:space="0" w:color="auto"/>
            <w:left w:val="none" w:sz="0" w:space="0" w:color="auto"/>
            <w:bottom w:val="none" w:sz="0" w:space="0" w:color="auto"/>
            <w:right w:val="none" w:sz="0" w:space="0" w:color="auto"/>
          </w:divBdr>
        </w:div>
        <w:div w:id="303512572">
          <w:marLeft w:val="0"/>
          <w:marRight w:val="0"/>
          <w:marTop w:val="0"/>
          <w:marBottom w:val="0"/>
          <w:divBdr>
            <w:top w:val="none" w:sz="0" w:space="0" w:color="auto"/>
            <w:left w:val="none" w:sz="0" w:space="0" w:color="auto"/>
            <w:bottom w:val="none" w:sz="0" w:space="0" w:color="auto"/>
            <w:right w:val="none" w:sz="0" w:space="0" w:color="auto"/>
          </w:divBdr>
        </w:div>
      </w:divsChild>
    </w:div>
    <w:div w:id="1318145449">
      <w:bodyDiv w:val="1"/>
      <w:marLeft w:val="0"/>
      <w:marRight w:val="0"/>
      <w:marTop w:val="0"/>
      <w:marBottom w:val="0"/>
      <w:divBdr>
        <w:top w:val="none" w:sz="0" w:space="0" w:color="auto"/>
        <w:left w:val="none" w:sz="0" w:space="0" w:color="auto"/>
        <w:bottom w:val="none" w:sz="0" w:space="0" w:color="auto"/>
        <w:right w:val="none" w:sz="0" w:space="0" w:color="auto"/>
      </w:divBdr>
      <w:divsChild>
        <w:div w:id="1611739091">
          <w:marLeft w:val="0"/>
          <w:marRight w:val="0"/>
          <w:marTop w:val="0"/>
          <w:marBottom w:val="0"/>
          <w:divBdr>
            <w:top w:val="none" w:sz="0" w:space="0" w:color="auto"/>
            <w:left w:val="none" w:sz="0" w:space="0" w:color="auto"/>
            <w:bottom w:val="none" w:sz="0" w:space="0" w:color="auto"/>
            <w:right w:val="none" w:sz="0" w:space="0" w:color="auto"/>
          </w:divBdr>
          <w:divsChild>
            <w:div w:id="243539649">
              <w:marLeft w:val="0"/>
              <w:marRight w:val="0"/>
              <w:marTop w:val="0"/>
              <w:marBottom w:val="0"/>
              <w:divBdr>
                <w:top w:val="none" w:sz="0" w:space="0" w:color="auto"/>
                <w:left w:val="none" w:sz="0" w:space="0" w:color="auto"/>
                <w:bottom w:val="none" w:sz="0" w:space="0" w:color="auto"/>
                <w:right w:val="none" w:sz="0" w:space="0" w:color="auto"/>
              </w:divBdr>
              <w:divsChild>
                <w:div w:id="1332952933">
                  <w:marLeft w:val="0"/>
                  <w:marRight w:val="0"/>
                  <w:marTop w:val="0"/>
                  <w:marBottom w:val="0"/>
                  <w:divBdr>
                    <w:top w:val="none" w:sz="0" w:space="0" w:color="auto"/>
                    <w:left w:val="none" w:sz="0" w:space="0" w:color="auto"/>
                    <w:bottom w:val="none" w:sz="0" w:space="0" w:color="auto"/>
                    <w:right w:val="none" w:sz="0" w:space="0" w:color="auto"/>
                  </w:divBdr>
                  <w:divsChild>
                    <w:div w:id="9922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83244">
      <w:bodyDiv w:val="1"/>
      <w:marLeft w:val="0"/>
      <w:marRight w:val="0"/>
      <w:marTop w:val="0"/>
      <w:marBottom w:val="0"/>
      <w:divBdr>
        <w:top w:val="none" w:sz="0" w:space="0" w:color="auto"/>
        <w:left w:val="none" w:sz="0" w:space="0" w:color="auto"/>
        <w:bottom w:val="none" w:sz="0" w:space="0" w:color="auto"/>
        <w:right w:val="none" w:sz="0" w:space="0" w:color="auto"/>
      </w:divBdr>
      <w:divsChild>
        <w:div w:id="8800920">
          <w:marLeft w:val="0"/>
          <w:marRight w:val="0"/>
          <w:marTop w:val="0"/>
          <w:marBottom w:val="0"/>
          <w:divBdr>
            <w:top w:val="none" w:sz="0" w:space="0" w:color="auto"/>
            <w:left w:val="none" w:sz="0" w:space="0" w:color="auto"/>
            <w:bottom w:val="none" w:sz="0" w:space="0" w:color="auto"/>
            <w:right w:val="none" w:sz="0" w:space="0" w:color="auto"/>
          </w:divBdr>
        </w:div>
        <w:div w:id="1507592308">
          <w:marLeft w:val="0"/>
          <w:marRight w:val="0"/>
          <w:marTop w:val="0"/>
          <w:marBottom w:val="0"/>
          <w:divBdr>
            <w:top w:val="none" w:sz="0" w:space="0" w:color="auto"/>
            <w:left w:val="none" w:sz="0" w:space="0" w:color="auto"/>
            <w:bottom w:val="none" w:sz="0" w:space="0" w:color="auto"/>
            <w:right w:val="none" w:sz="0" w:space="0" w:color="auto"/>
          </w:divBdr>
        </w:div>
      </w:divsChild>
    </w:div>
    <w:div w:id="1650358555">
      <w:bodyDiv w:val="1"/>
      <w:marLeft w:val="0"/>
      <w:marRight w:val="0"/>
      <w:marTop w:val="0"/>
      <w:marBottom w:val="0"/>
      <w:divBdr>
        <w:top w:val="none" w:sz="0" w:space="0" w:color="auto"/>
        <w:left w:val="none" w:sz="0" w:space="0" w:color="auto"/>
        <w:bottom w:val="none" w:sz="0" w:space="0" w:color="auto"/>
        <w:right w:val="none" w:sz="0" w:space="0" w:color="auto"/>
      </w:divBdr>
      <w:divsChild>
        <w:div w:id="1388995353">
          <w:marLeft w:val="0"/>
          <w:marRight w:val="0"/>
          <w:marTop w:val="0"/>
          <w:marBottom w:val="0"/>
          <w:divBdr>
            <w:top w:val="none" w:sz="0" w:space="0" w:color="auto"/>
            <w:left w:val="none" w:sz="0" w:space="0" w:color="auto"/>
            <w:bottom w:val="none" w:sz="0" w:space="0" w:color="auto"/>
            <w:right w:val="none" w:sz="0" w:space="0" w:color="auto"/>
          </w:divBdr>
        </w:div>
        <w:div w:id="1731686989">
          <w:marLeft w:val="0"/>
          <w:marRight w:val="0"/>
          <w:marTop w:val="0"/>
          <w:marBottom w:val="0"/>
          <w:divBdr>
            <w:top w:val="none" w:sz="0" w:space="0" w:color="auto"/>
            <w:left w:val="none" w:sz="0" w:space="0" w:color="auto"/>
            <w:bottom w:val="none" w:sz="0" w:space="0" w:color="auto"/>
            <w:right w:val="none" w:sz="0" w:space="0" w:color="auto"/>
          </w:divBdr>
        </w:div>
        <w:div w:id="560678686">
          <w:marLeft w:val="0"/>
          <w:marRight w:val="0"/>
          <w:marTop w:val="0"/>
          <w:marBottom w:val="0"/>
          <w:divBdr>
            <w:top w:val="none" w:sz="0" w:space="0" w:color="auto"/>
            <w:left w:val="none" w:sz="0" w:space="0" w:color="auto"/>
            <w:bottom w:val="none" w:sz="0" w:space="0" w:color="auto"/>
            <w:right w:val="none" w:sz="0" w:space="0" w:color="auto"/>
          </w:divBdr>
        </w:div>
      </w:divsChild>
    </w:div>
    <w:div w:id="1697920360">
      <w:bodyDiv w:val="1"/>
      <w:marLeft w:val="0"/>
      <w:marRight w:val="0"/>
      <w:marTop w:val="0"/>
      <w:marBottom w:val="0"/>
      <w:divBdr>
        <w:top w:val="none" w:sz="0" w:space="0" w:color="auto"/>
        <w:left w:val="none" w:sz="0" w:space="0" w:color="auto"/>
        <w:bottom w:val="none" w:sz="0" w:space="0" w:color="auto"/>
        <w:right w:val="none" w:sz="0" w:space="0" w:color="auto"/>
      </w:divBdr>
    </w:div>
    <w:div w:id="1783498610">
      <w:bodyDiv w:val="1"/>
      <w:marLeft w:val="0"/>
      <w:marRight w:val="0"/>
      <w:marTop w:val="0"/>
      <w:marBottom w:val="0"/>
      <w:divBdr>
        <w:top w:val="none" w:sz="0" w:space="0" w:color="auto"/>
        <w:left w:val="none" w:sz="0" w:space="0" w:color="auto"/>
        <w:bottom w:val="none" w:sz="0" w:space="0" w:color="auto"/>
        <w:right w:val="none" w:sz="0" w:space="0" w:color="auto"/>
      </w:divBdr>
    </w:div>
    <w:div w:id="1895701463">
      <w:bodyDiv w:val="1"/>
      <w:marLeft w:val="0"/>
      <w:marRight w:val="0"/>
      <w:marTop w:val="0"/>
      <w:marBottom w:val="0"/>
      <w:divBdr>
        <w:top w:val="none" w:sz="0" w:space="0" w:color="auto"/>
        <w:left w:val="none" w:sz="0" w:space="0" w:color="auto"/>
        <w:bottom w:val="none" w:sz="0" w:space="0" w:color="auto"/>
        <w:right w:val="none" w:sz="0" w:space="0" w:color="auto"/>
      </w:divBdr>
      <w:divsChild>
        <w:div w:id="918711226">
          <w:marLeft w:val="0"/>
          <w:marRight w:val="0"/>
          <w:marTop w:val="0"/>
          <w:marBottom w:val="0"/>
          <w:divBdr>
            <w:top w:val="none" w:sz="0" w:space="0" w:color="auto"/>
            <w:left w:val="none" w:sz="0" w:space="0" w:color="auto"/>
            <w:bottom w:val="none" w:sz="0" w:space="0" w:color="auto"/>
            <w:right w:val="none" w:sz="0" w:space="0" w:color="auto"/>
          </w:divBdr>
          <w:divsChild>
            <w:div w:id="954292318">
              <w:marLeft w:val="0"/>
              <w:marRight w:val="0"/>
              <w:marTop w:val="0"/>
              <w:marBottom w:val="0"/>
              <w:divBdr>
                <w:top w:val="none" w:sz="0" w:space="0" w:color="auto"/>
                <w:left w:val="none" w:sz="0" w:space="0" w:color="auto"/>
                <w:bottom w:val="none" w:sz="0" w:space="0" w:color="auto"/>
                <w:right w:val="none" w:sz="0" w:space="0" w:color="auto"/>
              </w:divBdr>
              <w:divsChild>
                <w:div w:id="113521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86679">
      <w:bodyDiv w:val="1"/>
      <w:marLeft w:val="0"/>
      <w:marRight w:val="0"/>
      <w:marTop w:val="0"/>
      <w:marBottom w:val="0"/>
      <w:divBdr>
        <w:top w:val="none" w:sz="0" w:space="0" w:color="auto"/>
        <w:left w:val="none" w:sz="0" w:space="0" w:color="auto"/>
        <w:bottom w:val="none" w:sz="0" w:space="0" w:color="auto"/>
        <w:right w:val="none" w:sz="0" w:space="0" w:color="auto"/>
      </w:divBdr>
    </w:div>
    <w:div w:id="2049605161">
      <w:bodyDiv w:val="1"/>
      <w:marLeft w:val="0"/>
      <w:marRight w:val="0"/>
      <w:marTop w:val="0"/>
      <w:marBottom w:val="0"/>
      <w:divBdr>
        <w:top w:val="none" w:sz="0" w:space="0" w:color="auto"/>
        <w:left w:val="none" w:sz="0" w:space="0" w:color="auto"/>
        <w:bottom w:val="none" w:sz="0" w:space="0" w:color="auto"/>
        <w:right w:val="none" w:sz="0" w:space="0" w:color="auto"/>
      </w:divBdr>
    </w:div>
    <w:div w:id="2078430563">
      <w:bodyDiv w:val="1"/>
      <w:marLeft w:val="0"/>
      <w:marRight w:val="0"/>
      <w:marTop w:val="0"/>
      <w:marBottom w:val="0"/>
      <w:divBdr>
        <w:top w:val="none" w:sz="0" w:space="0" w:color="auto"/>
        <w:left w:val="none" w:sz="0" w:space="0" w:color="auto"/>
        <w:bottom w:val="none" w:sz="0" w:space="0" w:color="auto"/>
        <w:right w:val="none" w:sz="0" w:space="0" w:color="auto"/>
      </w:divBdr>
      <w:divsChild>
        <w:div w:id="1828400164">
          <w:marLeft w:val="0"/>
          <w:marRight w:val="0"/>
          <w:marTop w:val="0"/>
          <w:marBottom w:val="0"/>
          <w:divBdr>
            <w:top w:val="none" w:sz="0" w:space="0" w:color="auto"/>
            <w:left w:val="none" w:sz="0" w:space="0" w:color="auto"/>
            <w:bottom w:val="none" w:sz="0" w:space="0" w:color="auto"/>
            <w:right w:val="none" w:sz="0" w:space="0" w:color="auto"/>
          </w:divBdr>
          <w:divsChild>
            <w:div w:id="1702777668">
              <w:marLeft w:val="0"/>
              <w:marRight w:val="0"/>
              <w:marTop w:val="0"/>
              <w:marBottom w:val="0"/>
              <w:divBdr>
                <w:top w:val="none" w:sz="0" w:space="0" w:color="auto"/>
                <w:left w:val="none" w:sz="0" w:space="0" w:color="auto"/>
                <w:bottom w:val="none" w:sz="0" w:space="0" w:color="auto"/>
                <w:right w:val="none" w:sz="0" w:space="0" w:color="auto"/>
              </w:divBdr>
              <w:divsChild>
                <w:div w:id="1458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78213">
      <w:bodyDiv w:val="1"/>
      <w:marLeft w:val="0"/>
      <w:marRight w:val="0"/>
      <w:marTop w:val="0"/>
      <w:marBottom w:val="0"/>
      <w:divBdr>
        <w:top w:val="none" w:sz="0" w:space="0" w:color="auto"/>
        <w:left w:val="none" w:sz="0" w:space="0" w:color="auto"/>
        <w:bottom w:val="none" w:sz="0" w:space="0" w:color="auto"/>
        <w:right w:val="none" w:sz="0" w:space="0" w:color="auto"/>
      </w:divBdr>
      <w:divsChild>
        <w:div w:id="894925389">
          <w:marLeft w:val="0"/>
          <w:marRight w:val="0"/>
          <w:marTop w:val="0"/>
          <w:marBottom w:val="0"/>
          <w:divBdr>
            <w:top w:val="none" w:sz="0" w:space="0" w:color="auto"/>
            <w:left w:val="none" w:sz="0" w:space="0" w:color="auto"/>
            <w:bottom w:val="none" w:sz="0" w:space="0" w:color="auto"/>
            <w:right w:val="none" w:sz="0" w:space="0" w:color="auto"/>
          </w:divBdr>
          <w:divsChild>
            <w:div w:id="627706625">
              <w:marLeft w:val="0"/>
              <w:marRight w:val="0"/>
              <w:marTop w:val="0"/>
              <w:marBottom w:val="0"/>
              <w:divBdr>
                <w:top w:val="none" w:sz="0" w:space="0" w:color="auto"/>
                <w:left w:val="none" w:sz="0" w:space="0" w:color="auto"/>
                <w:bottom w:val="none" w:sz="0" w:space="0" w:color="auto"/>
                <w:right w:val="none" w:sz="0" w:space="0" w:color="auto"/>
              </w:divBdr>
              <w:divsChild>
                <w:div w:id="802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Teaching for Biliteracy Cheryl Urow</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Urow</dc:creator>
  <cp:keywords/>
  <dc:description/>
  <cp:lastModifiedBy>Hardt, Dana</cp:lastModifiedBy>
  <cp:revision>3</cp:revision>
  <dcterms:created xsi:type="dcterms:W3CDTF">2018-07-17T14:11:00Z</dcterms:created>
  <dcterms:modified xsi:type="dcterms:W3CDTF">2018-07-25T01:07:00Z</dcterms:modified>
</cp:coreProperties>
</file>