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D016E" w14:textId="77777777" w:rsidR="00740D6F" w:rsidRPr="009B452E" w:rsidRDefault="00000000">
      <w:pPr>
        <w:spacing w:after="80"/>
        <w:jc w:val="center"/>
        <w:rPr>
          <w:rFonts w:ascii="Calibri" w:hAnsi="Calibri" w:cs="Calibri"/>
          <w:sz w:val="32"/>
          <w:szCs w:val="32"/>
        </w:rPr>
      </w:pPr>
      <w:r w:rsidRPr="009B452E">
        <w:rPr>
          <w:rFonts w:ascii="Calibri" w:hAnsi="Calibri" w:cs="Calibri"/>
          <w:b/>
          <w:bCs/>
          <w:color w:val="0C447C"/>
          <w:sz w:val="32"/>
          <w:szCs w:val="32"/>
        </w:rPr>
        <w:t>CVC Words: A Reference Guide for Dual Language Teachers</w:t>
      </w:r>
    </w:p>
    <w:p w14:paraId="326C967A" w14:textId="76DA9EC5" w:rsidR="00740D6F" w:rsidRPr="009B452E" w:rsidRDefault="009B452E">
      <w:pPr>
        <w:spacing w:after="20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color w:val="444441"/>
          <w:sz w:val="24"/>
          <w:szCs w:val="24"/>
        </w:rPr>
        <w:t xml:space="preserve">K-2 </w:t>
      </w:r>
      <w:r w:rsidRPr="009B452E">
        <w:rPr>
          <w:rFonts w:ascii="Calibri" w:hAnsi="Calibri" w:cs="Calibri"/>
          <w:i/>
          <w:iCs/>
          <w:color w:val="444441"/>
          <w:sz w:val="24"/>
          <w:szCs w:val="24"/>
        </w:rPr>
        <w:t>English Literacy Instruction</w:t>
      </w:r>
      <w:r>
        <w:rPr>
          <w:rFonts w:ascii="Calibri" w:hAnsi="Calibri" w:cs="Calibri"/>
          <w:i/>
          <w:iCs/>
          <w:color w:val="444441"/>
          <w:sz w:val="24"/>
          <w:szCs w:val="24"/>
        </w:rPr>
        <w:t xml:space="preserve"> as part of Dual Language Programs</w:t>
      </w:r>
    </w:p>
    <w:p w14:paraId="0AD5A509" w14:textId="77777777" w:rsidR="00740D6F" w:rsidRPr="009B452E" w:rsidRDefault="00000000">
      <w:pPr>
        <w:pBdr>
          <w:bottom w:val="single" w:sz="6" w:space="4" w:color="185FA5"/>
        </w:pBdr>
        <w:spacing w:before="320" w:after="80"/>
        <w:rPr>
          <w:rFonts w:ascii="Calibri" w:hAnsi="Calibri" w:cs="Calibri"/>
          <w:sz w:val="24"/>
          <w:szCs w:val="24"/>
        </w:rPr>
      </w:pPr>
      <w:r w:rsidRPr="009B452E">
        <w:rPr>
          <w:rFonts w:ascii="Calibri" w:hAnsi="Calibri" w:cs="Calibri"/>
          <w:b/>
          <w:bCs/>
          <w:color w:val="0C447C"/>
          <w:sz w:val="24"/>
          <w:szCs w:val="24"/>
        </w:rPr>
        <w:t>What is a CVC Word?</w:t>
      </w:r>
    </w:p>
    <w:p w14:paraId="4128EE29" w14:textId="77777777" w:rsidR="00740D6F" w:rsidRPr="009B452E" w:rsidRDefault="00740D6F">
      <w:pPr>
        <w:spacing w:before="80"/>
        <w:rPr>
          <w:rFonts w:ascii="Calibri" w:hAnsi="Calibri" w:cs="Calibri"/>
          <w:sz w:val="24"/>
          <w:szCs w:val="24"/>
        </w:rPr>
      </w:pPr>
    </w:p>
    <w:p w14:paraId="5A4574F5" w14:textId="77777777" w:rsidR="00740D6F" w:rsidRPr="009B452E" w:rsidRDefault="00000000">
      <w:pPr>
        <w:spacing w:before="60" w:after="60"/>
        <w:rPr>
          <w:rFonts w:ascii="Calibri" w:hAnsi="Calibri" w:cs="Calibri"/>
          <w:sz w:val="24"/>
          <w:szCs w:val="24"/>
        </w:rPr>
      </w:pPr>
      <w:r w:rsidRPr="009B452E">
        <w:rPr>
          <w:rFonts w:ascii="Calibri" w:hAnsi="Calibri" w:cs="Calibri"/>
          <w:sz w:val="24"/>
          <w:szCs w:val="24"/>
        </w:rPr>
        <w:t>CVC stands for Consonant–Vowel–Consonant. It is the simplest closed-syllable pattern in English and the foundation for early decoding and encoding.</w:t>
      </w:r>
    </w:p>
    <w:p w14:paraId="35A4C195" w14:textId="77777777" w:rsidR="00740D6F" w:rsidRPr="009B452E" w:rsidRDefault="00740D6F">
      <w:pPr>
        <w:spacing w:before="100"/>
        <w:rPr>
          <w:rFonts w:ascii="Calibri" w:hAnsi="Calibri" w:cs="Calibri"/>
          <w:sz w:val="24"/>
          <w:szCs w:val="24"/>
        </w:rPr>
      </w:pPr>
    </w:p>
    <w:tbl>
      <w:tblPr>
        <w:tblW w:w="6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1800"/>
        <w:gridCol w:w="600"/>
      </w:tblGrid>
      <w:tr w:rsidR="00740D6F" w:rsidRPr="009B452E" w14:paraId="525E6F24" w14:textId="77777777">
        <w:trPr>
          <w:jc w:val="center"/>
        </w:trPr>
        <w:tc>
          <w:tcPr>
            <w:tcW w:w="1800" w:type="dxa"/>
            <w:tcBorders>
              <w:top w:val="single" w:sz="8" w:space="0" w:color="185FA5"/>
              <w:left w:val="single" w:sz="8" w:space="0" w:color="185FA5"/>
              <w:bottom w:val="single" w:sz="8" w:space="0" w:color="185FA5"/>
              <w:right w:val="single" w:sz="8" w:space="0" w:color="185FA5"/>
            </w:tcBorders>
            <w:shd w:val="clear" w:color="auto" w:fill="E6F1FB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CA33E29" w14:textId="77777777" w:rsidR="00740D6F" w:rsidRPr="009B452E" w:rsidRDefault="00000000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32"/>
                <w:szCs w:val="32"/>
              </w:rPr>
              <w:t>c</w:t>
            </w:r>
          </w:p>
        </w:tc>
        <w:tc>
          <w:tcPr>
            <w:tcW w:w="1800" w:type="dxa"/>
            <w:tcBorders>
              <w:top w:val="single" w:sz="8" w:space="0" w:color="185FA5"/>
              <w:left w:val="single" w:sz="8" w:space="0" w:color="185FA5"/>
              <w:bottom w:val="single" w:sz="8" w:space="0" w:color="185FA5"/>
              <w:right w:val="single" w:sz="8" w:space="0" w:color="185FA5"/>
            </w:tcBorders>
            <w:shd w:val="clear" w:color="auto" w:fill="FCEBEB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D9453E1" w14:textId="77777777" w:rsidR="00740D6F" w:rsidRPr="009B452E" w:rsidRDefault="00000000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9B452E">
              <w:rPr>
                <w:rFonts w:ascii="Calibri" w:hAnsi="Calibri" w:cs="Calibri"/>
                <w:b/>
                <w:bCs/>
                <w:color w:val="791F1F"/>
                <w:sz w:val="32"/>
                <w:szCs w:val="32"/>
              </w:rPr>
              <w:t>a</w:t>
            </w:r>
          </w:p>
        </w:tc>
        <w:tc>
          <w:tcPr>
            <w:tcW w:w="1800" w:type="dxa"/>
            <w:tcBorders>
              <w:top w:val="single" w:sz="8" w:space="0" w:color="185FA5"/>
              <w:left w:val="single" w:sz="8" w:space="0" w:color="185FA5"/>
              <w:bottom w:val="single" w:sz="8" w:space="0" w:color="185FA5"/>
              <w:right w:val="single" w:sz="8" w:space="0" w:color="185FA5"/>
            </w:tcBorders>
            <w:shd w:val="clear" w:color="auto" w:fill="E6F1FB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E62C649" w14:textId="77777777" w:rsidR="00740D6F" w:rsidRPr="009B452E" w:rsidRDefault="00000000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32"/>
                <w:szCs w:val="32"/>
              </w:rPr>
              <w:t>t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60" w:type="dxa"/>
              <w:left w:w="80" w:type="dxa"/>
              <w:bottom w:w="160" w:type="dxa"/>
              <w:right w:w="0" w:type="dxa"/>
            </w:tcMar>
            <w:vAlign w:val="center"/>
          </w:tcPr>
          <w:p w14:paraId="5E5DDFC5" w14:textId="77777777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color w:val="444441"/>
                <w:sz w:val="24"/>
                <w:szCs w:val="24"/>
              </w:rPr>
              <w:t>= cat</w:t>
            </w:r>
          </w:p>
        </w:tc>
      </w:tr>
      <w:tr w:rsidR="00740D6F" w:rsidRPr="009B452E" w14:paraId="4D99DD61" w14:textId="77777777">
        <w:trPr>
          <w:jc w:val="center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14:paraId="0BDAAB79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color w:val="185FA5"/>
                <w:sz w:val="24"/>
                <w:szCs w:val="24"/>
              </w:rPr>
              <w:t>Consonant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14:paraId="5EF0E9F1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color w:val="A32D2D"/>
                <w:sz w:val="24"/>
                <w:szCs w:val="24"/>
              </w:rPr>
              <w:t>Short Vowel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14:paraId="5B4BAA1A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color w:val="185FA5"/>
                <w:sz w:val="24"/>
                <w:szCs w:val="24"/>
              </w:rPr>
              <w:t>Consonant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0C98256" w14:textId="77777777" w:rsidR="00740D6F" w:rsidRPr="009B452E" w:rsidRDefault="00740D6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2CEBEAA" w14:textId="77777777" w:rsidR="00740D6F" w:rsidRPr="009B452E" w:rsidRDefault="00740D6F">
      <w:pPr>
        <w:spacing w:before="140"/>
        <w:rPr>
          <w:rFonts w:ascii="Calibri" w:hAnsi="Calibri" w:cs="Calibri"/>
          <w:sz w:val="24"/>
          <w:szCs w:val="2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7560"/>
      </w:tblGrid>
      <w:tr w:rsidR="00740D6F" w:rsidRPr="009B452E" w14:paraId="5925338C" w14:textId="77777777">
        <w:tc>
          <w:tcPr>
            <w:tcW w:w="18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185FA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753853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The pattern</w:t>
            </w:r>
          </w:p>
        </w:tc>
        <w:tc>
          <w:tcPr>
            <w:tcW w:w="756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1EFE8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BFECDAC" w14:textId="77777777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One consonant + one short vowel + one consonant, in that order.</w:t>
            </w:r>
          </w:p>
        </w:tc>
      </w:tr>
    </w:tbl>
    <w:p w14:paraId="03376990" w14:textId="77777777" w:rsidR="00740D6F" w:rsidRPr="009B452E" w:rsidRDefault="00740D6F">
      <w:pPr>
        <w:spacing w:before="60"/>
        <w:rPr>
          <w:rFonts w:ascii="Calibri" w:hAnsi="Calibri" w:cs="Calibri"/>
          <w:sz w:val="24"/>
          <w:szCs w:val="2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7560"/>
      </w:tblGrid>
      <w:tr w:rsidR="00740D6F" w:rsidRPr="009B452E" w14:paraId="0094EA8A" w14:textId="77777777">
        <w:tc>
          <w:tcPr>
            <w:tcW w:w="18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185FA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D97BC5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The vowel rule</w:t>
            </w:r>
          </w:p>
        </w:tc>
        <w:tc>
          <w:tcPr>
            <w:tcW w:w="756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1EFE8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56E3931" w14:textId="77777777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The vowel is always short: /a/, /e/, /</w:t>
            </w:r>
            <w:proofErr w:type="spellStart"/>
            <w:r w:rsidRPr="009B452E">
              <w:rPr>
                <w:rFonts w:ascii="Calibri" w:hAnsi="Calibri" w:cs="Calibri"/>
                <w:sz w:val="24"/>
                <w:szCs w:val="24"/>
              </w:rPr>
              <w:t>i</w:t>
            </w:r>
            <w:proofErr w:type="spellEnd"/>
            <w:r w:rsidRPr="009B452E">
              <w:rPr>
                <w:rFonts w:ascii="Calibri" w:hAnsi="Calibri" w:cs="Calibri"/>
                <w:sz w:val="24"/>
                <w:szCs w:val="24"/>
              </w:rPr>
              <w:t>/, /o/, /u/ — "stuck in the middle."</w:t>
            </w:r>
          </w:p>
        </w:tc>
      </w:tr>
    </w:tbl>
    <w:p w14:paraId="6BF66C86" w14:textId="77777777" w:rsidR="00740D6F" w:rsidRPr="009B452E" w:rsidRDefault="00740D6F">
      <w:pPr>
        <w:spacing w:before="60"/>
        <w:rPr>
          <w:rFonts w:ascii="Calibri" w:hAnsi="Calibri" w:cs="Calibri"/>
          <w:sz w:val="24"/>
          <w:szCs w:val="2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7560"/>
      </w:tblGrid>
      <w:tr w:rsidR="00740D6F" w:rsidRPr="009B452E" w14:paraId="639421FD" w14:textId="77777777">
        <w:tc>
          <w:tcPr>
            <w:tcW w:w="18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185FA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AE39F4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Why it matters</w:t>
            </w:r>
          </w:p>
        </w:tc>
        <w:tc>
          <w:tcPr>
            <w:tcW w:w="756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1EFE8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21F232D0" w14:textId="77777777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CVC is the foundation for decoding closed syllables in English.</w:t>
            </w:r>
          </w:p>
        </w:tc>
      </w:tr>
    </w:tbl>
    <w:p w14:paraId="44E8CB3D" w14:textId="77777777" w:rsidR="00740D6F" w:rsidRPr="009B452E" w:rsidRDefault="00740D6F">
      <w:pPr>
        <w:spacing w:before="60"/>
        <w:rPr>
          <w:rFonts w:ascii="Calibri" w:hAnsi="Calibri" w:cs="Calibri"/>
          <w:sz w:val="24"/>
          <w:szCs w:val="2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7560"/>
      </w:tblGrid>
      <w:tr w:rsidR="00740D6F" w:rsidRPr="009B452E" w14:paraId="314ADBBD" w14:textId="77777777">
        <w:tc>
          <w:tcPr>
            <w:tcW w:w="18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185FA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C9C551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Spanish transfer note</w:t>
            </w:r>
          </w:p>
        </w:tc>
        <w:tc>
          <w:tcPr>
            <w:tcW w:w="756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1EFE8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24A38C52" w14:textId="77777777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 xml:space="preserve">Spanish also has CVC words (sol, pan, </w:t>
            </w:r>
            <w:r w:rsidRPr="009B452E">
              <w:rPr>
                <w:rFonts w:ascii="Calibri" w:hAnsi="Calibri" w:cs="Calibri"/>
                <w:sz w:val="24"/>
                <w:szCs w:val="24"/>
                <w:lang w:val="es-ES"/>
              </w:rPr>
              <w:t>mes</w:t>
            </w:r>
            <w:r w:rsidRPr="009B452E">
              <w:rPr>
                <w:rFonts w:ascii="Calibri" w:hAnsi="Calibri" w:cs="Calibri"/>
                <w:sz w:val="24"/>
                <w:szCs w:val="24"/>
              </w:rPr>
              <w:t>). However, English short vowels do NOT map 1:1 to Spanish vowel sounds — explicit teaching is essential for bilingual students.</w:t>
            </w:r>
          </w:p>
        </w:tc>
      </w:tr>
    </w:tbl>
    <w:p w14:paraId="70CFFDA7" w14:textId="77777777" w:rsidR="00740D6F" w:rsidRPr="009B452E" w:rsidRDefault="00740D6F">
      <w:pPr>
        <w:spacing w:before="80"/>
        <w:rPr>
          <w:rFonts w:ascii="Calibri" w:hAnsi="Calibri" w:cs="Calibri"/>
          <w:sz w:val="24"/>
          <w:szCs w:val="24"/>
        </w:rPr>
      </w:pPr>
    </w:p>
    <w:p w14:paraId="7642F09E" w14:textId="77777777" w:rsidR="00740D6F" w:rsidRPr="009B452E" w:rsidRDefault="00000000">
      <w:pPr>
        <w:pBdr>
          <w:bottom w:val="single" w:sz="6" w:space="4" w:color="185FA5"/>
        </w:pBdr>
        <w:spacing w:before="320" w:after="80"/>
        <w:rPr>
          <w:rFonts w:ascii="Calibri" w:hAnsi="Calibri" w:cs="Calibri"/>
          <w:sz w:val="24"/>
          <w:szCs w:val="24"/>
        </w:rPr>
      </w:pPr>
      <w:r w:rsidRPr="009B452E">
        <w:rPr>
          <w:rFonts w:ascii="Calibri" w:hAnsi="Calibri" w:cs="Calibri"/>
          <w:b/>
          <w:bCs/>
          <w:color w:val="0C447C"/>
          <w:sz w:val="24"/>
          <w:szCs w:val="24"/>
        </w:rPr>
        <w:t>How CVC Words Are Taught</w:t>
      </w:r>
    </w:p>
    <w:p w14:paraId="0115CE78" w14:textId="77777777" w:rsidR="00740D6F" w:rsidRPr="009B452E" w:rsidRDefault="00740D6F">
      <w:pPr>
        <w:spacing w:before="80"/>
        <w:rPr>
          <w:rFonts w:ascii="Calibri" w:hAnsi="Calibri" w:cs="Calibri"/>
          <w:sz w:val="24"/>
          <w:szCs w:val="2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8640"/>
      </w:tblGrid>
      <w:tr w:rsidR="00740D6F" w:rsidRPr="009B452E" w14:paraId="22B80C02" w14:textId="77777777">
        <w:tc>
          <w:tcPr>
            <w:tcW w:w="7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C447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9E88D1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1</w:t>
            </w:r>
          </w:p>
        </w:tc>
        <w:tc>
          <w:tcPr>
            <w:tcW w:w="86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60" w:type="dxa"/>
              <w:bottom w:w="80" w:type="dxa"/>
              <w:right w:w="0" w:type="dxa"/>
            </w:tcMar>
          </w:tcPr>
          <w:p w14:paraId="28F38EBF" w14:textId="77777777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24"/>
                <w:szCs w:val="24"/>
              </w:rPr>
              <w:t xml:space="preserve">Introduce short vowels:  </w:t>
            </w:r>
            <w:r w:rsidRPr="009B452E">
              <w:rPr>
                <w:rFonts w:ascii="Calibri" w:hAnsi="Calibri" w:cs="Calibri"/>
                <w:sz w:val="24"/>
                <w:szCs w:val="24"/>
              </w:rPr>
              <w:t>Teach each short vowel sound with a keyword and gesture (e.g., /a/ = apple). Color-code vowels in RED on all materials and anchor charts — use this convention consistently.</w:t>
            </w:r>
          </w:p>
        </w:tc>
      </w:tr>
    </w:tbl>
    <w:p w14:paraId="09B15B4F" w14:textId="77777777" w:rsidR="00740D6F" w:rsidRPr="009B452E" w:rsidRDefault="00740D6F">
      <w:pPr>
        <w:spacing w:before="60"/>
        <w:rPr>
          <w:rFonts w:ascii="Calibri" w:hAnsi="Calibri" w:cs="Calibri"/>
          <w:sz w:val="24"/>
          <w:szCs w:val="2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8640"/>
      </w:tblGrid>
      <w:tr w:rsidR="00740D6F" w:rsidRPr="009B452E" w14:paraId="5DF4E642" w14:textId="77777777">
        <w:tc>
          <w:tcPr>
            <w:tcW w:w="7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C447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088A1D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2</w:t>
            </w:r>
          </w:p>
        </w:tc>
        <w:tc>
          <w:tcPr>
            <w:tcW w:w="86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60" w:type="dxa"/>
              <w:bottom w:w="80" w:type="dxa"/>
              <w:right w:w="0" w:type="dxa"/>
            </w:tcMar>
          </w:tcPr>
          <w:p w14:paraId="06A75F05" w14:textId="77777777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24"/>
                <w:szCs w:val="24"/>
              </w:rPr>
              <w:t xml:space="preserve">Blend onset + rime:  </w:t>
            </w:r>
            <w:r w:rsidRPr="009B452E">
              <w:rPr>
                <w:rFonts w:ascii="Calibri" w:hAnsi="Calibri" w:cs="Calibri"/>
                <w:sz w:val="24"/>
                <w:szCs w:val="24"/>
              </w:rPr>
              <w:t>Isolate the onset (first consonant) from the rime (vowel + final consonant). Students swap onsets to build word families: c-at, h-at, m-at, r-at. This builds phonological awareness while showing the CVC pattern.</w:t>
            </w:r>
          </w:p>
        </w:tc>
      </w:tr>
    </w:tbl>
    <w:p w14:paraId="17324899" w14:textId="77777777" w:rsidR="00740D6F" w:rsidRPr="009B452E" w:rsidRDefault="00740D6F">
      <w:pPr>
        <w:spacing w:before="60"/>
        <w:rPr>
          <w:rFonts w:ascii="Calibri" w:hAnsi="Calibri" w:cs="Calibri"/>
          <w:sz w:val="24"/>
          <w:szCs w:val="2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8640"/>
      </w:tblGrid>
      <w:tr w:rsidR="00740D6F" w:rsidRPr="009B452E" w14:paraId="50D585F6" w14:textId="77777777">
        <w:tc>
          <w:tcPr>
            <w:tcW w:w="7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C447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17C828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3</w:t>
            </w:r>
          </w:p>
        </w:tc>
        <w:tc>
          <w:tcPr>
            <w:tcW w:w="86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60" w:type="dxa"/>
              <w:bottom w:w="80" w:type="dxa"/>
              <w:right w:w="0" w:type="dxa"/>
            </w:tcMar>
          </w:tcPr>
          <w:p w14:paraId="4E6697AC" w14:textId="708A35A6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24"/>
                <w:szCs w:val="24"/>
              </w:rPr>
              <w:t xml:space="preserve">Segment and spell:  </w:t>
            </w:r>
            <w:r w:rsidRPr="009B452E">
              <w:rPr>
                <w:rFonts w:ascii="Calibri" w:hAnsi="Calibri" w:cs="Calibri"/>
                <w:sz w:val="24"/>
                <w:szCs w:val="24"/>
              </w:rPr>
              <w:t>Students tap or stretch each phoneme, then map to letters. "What is the first sound in 'sit'? /s/ — write the letter s." Work through each position: initial, medial vowel, final.</w:t>
            </w:r>
            <w:r w:rsidR="009B452E">
              <w:rPr>
                <w:rFonts w:ascii="Calibri" w:hAnsi="Calibri" w:cs="Calibri"/>
                <w:sz w:val="24"/>
                <w:szCs w:val="24"/>
              </w:rPr>
              <w:t xml:space="preserve">  Try to use words students already know and understand; connecting language comprehension with word recognition.</w:t>
            </w:r>
          </w:p>
        </w:tc>
      </w:tr>
    </w:tbl>
    <w:p w14:paraId="2A811E76" w14:textId="77777777" w:rsidR="00740D6F" w:rsidRPr="009B452E" w:rsidRDefault="00740D6F">
      <w:pPr>
        <w:spacing w:before="60"/>
        <w:rPr>
          <w:rFonts w:ascii="Calibri" w:hAnsi="Calibri" w:cs="Calibri"/>
          <w:sz w:val="24"/>
          <w:szCs w:val="2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8640"/>
      </w:tblGrid>
      <w:tr w:rsidR="00740D6F" w:rsidRPr="009B452E" w14:paraId="0C53D8DC" w14:textId="77777777">
        <w:tc>
          <w:tcPr>
            <w:tcW w:w="7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C447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7A6484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lastRenderedPageBreak/>
              <w:t>4</w:t>
            </w:r>
          </w:p>
        </w:tc>
        <w:tc>
          <w:tcPr>
            <w:tcW w:w="86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60" w:type="dxa"/>
              <w:bottom w:w="80" w:type="dxa"/>
              <w:right w:w="0" w:type="dxa"/>
            </w:tcMar>
          </w:tcPr>
          <w:p w14:paraId="106EF904" w14:textId="2A73E6FC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24"/>
                <w:szCs w:val="24"/>
              </w:rPr>
              <w:t xml:space="preserve">Sort by vowel:  </w:t>
            </w:r>
            <w:r w:rsidRPr="009B452E">
              <w:rPr>
                <w:rFonts w:ascii="Calibri" w:hAnsi="Calibri" w:cs="Calibri"/>
                <w:sz w:val="24"/>
                <w:szCs w:val="24"/>
              </w:rPr>
              <w:t>Sort CVC word cards into five columns (-a-, -e-, -</w:t>
            </w:r>
            <w:proofErr w:type="spellStart"/>
            <w:r w:rsidRPr="009B452E">
              <w:rPr>
                <w:rFonts w:ascii="Calibri" w:hAnsi="Calibri" w:cs="Calibri"/>
                <w:sz w:val="24"/>
                <w:szCs w:val="24"/>
              </w:rPr>
              <w:t>i</w:t>
            </w:r>
            <w:proofErr w:type="spellEnd"/>
            <w:r w:rsidRPr="009B452E">
              <w:rPr>
                <w:rFonts w:ascii="Calibri" w:hAnsi="Calibri" w:cs="Calibri"/>
                <w:sz w:val="24"/>
                <w:szCs w:val="24"/>
              </w:rPr>
              <w:t xml:space="preserve">-, -o-, -u-). </w:t>
            </w:r>
            <w:r w:rsidR="009B452E">
              <w:rPr>
                <w:rFonts w:ascii="Calibri" w:hAnsi="Calibri" w:cs="Calibri"/>
                <w:sz w:val="24"/>
                <w:szCs w:val="24"/>
              </w:rPr>
              <w:t>This b</w:t>
            </w:r>
            <w:r w:rsidRPr="009B452E">
              <w:rPr>
                <w:rFonts w:ascii="Calibri" w:hAnsi="Calibri" w:cs="Calibri"/>
                <w:sz w:val="24"/>
                <w:szCs w:val="24"/>
              </w:rPr>
              <w:t>uilds phonemic awareness and pattern recognition simultaneously. Students add new words as they encounter them in shared reading.</w:t>
            </w:r>
          </w:p>
        </w:tc>
      </w:tr>
    </w:tbl>
    <w:p w14:paraId="07B33190" w14:textId="77777777" w:rsidR="00740D6F" w:rsidRPr="009B452E" w:rsidRDefault="00740D6F">
      <w:pPr>
        <w:spacing w:before="60"/>
        <w:rPr>
          <w:rFonts w:ascii="Calibri" w:hAnsi="Calibri" w:cs="Calibri"/>
          <w:sz w:val="24"/>
          <w:szCs w:val="2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8640"/>
      </w:tblGrid>
      <w:tr w:rsidR="00740D6F" w:rsidRPr="009B452E" w14:paraId="54BDD2EA" w14:textId="77777777">
        <w:tc>
          <w:tcPr>
            <w:tcW w:w="7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C447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81194A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5</w:t>
            </w:r>
          </w:p>
        </w:tc>
        <w:tc>
          <w:tcPr>
            <w:tcW w:w="86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60" w:type="dxa"/>
              <w:bottom w:w="80" w:type="dxa"/>
              <w:right w:w="0" w:type="dxa"/>
            </w:tcMar>
          </w:tcPr>
          <w:p w14:paraId="73B3D34B" w14:textId="77777777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24"/>
                <w:szCs w:val="24"/>
              </w:rPr>
              <w:t xml:space="preserve">Transfer to connected text:  </w:t>
            </w:r>
            <w:r w:rsidRPr="009B452E">
              <w:rPr>
                <w:rFonts w:ascii="Calibri" w:hAnsi="Calibri" w:cs="Calibri"/>
                <w:sz w:val="24"/>
                <w:szCs w:val="24"/>
              </w:rPr>
              <w:t>Students underline or circle CVC words during shared reading, then write CVC words in their own sentences. Anchor the pattern to authentic text.</w:t>
            </w:r>
          </w:p>
        </w:tc>
      </w:tr>
    </w:tbl>
    <w:p w14:paraId="11514B2E" w14:textId="77777777" w:rsidR="00740D6F" w:rsidRPr="009B452E" w:rsidRDefault="00740D6F">
      <w:pPr>
        <w:spacing w:before="60"/>
        <w:rPr>
          <w:rFonts w:ascii="Calibri" w:hAnsi="Calibri" w:cs="Calibri"/>
          <w:sz w:val="24"/>
          <w:szCs w:val="24"/>
        </w:rPr>
      </w:pPr>
    </w:p>
    <w:p w14:paraId="76BDD3F6" w14:textId="77777777" w:rsidR="00740D6F" w:rsidRPr="009B452E" w:rsidRDefault="00000000">
      <w:pPr>
        <w:rPr>
          <w:rFonts w:ascii="Calibri" w:hAnsi="Calibri" w:cs="Calibri"/>
          <w:sz w:val="24"/>
          <w:szCs w:val="24"/>
        </w:rPr>
      </w:pPr>
      <w:r w:rsidRPr="009B452E">
        <w:rPr>
          <w:rFonts w:ascii="Calibri" w:hAnsi="Calibri" w:cs="Calibri"/>
          <w:sz w:val="24"/>
          <w:szCs w:val="24"/>
        </w:rPr>
        <w:br w:type="page"/>
      </w:r>
    </w:p>
    <w:p w14:paraId="6B7983AB" w14:textId="77777777" w:rsidR="00740D6F" w:rsidRPr="009B452E" w:rsidRDefault="00000000">
      <w:pPr>
        <w:spacing w:after="80"/>
        <w:jc w:val="center"/>
        <w:rPr>
          <w:rFonts w:ascii="Calibri" w:hAnsi="Calibri" w:cs="Calibri"/>
          <w:sz w:val="24"/>
          <w:szCs w:val="24"/>
        </w:rPr>
      </w:pPr>
      <w:r w:rsidRPr="009B452E">
        <w:rPr>
          <w:rFonts w:ascii="Calibri" w:hAnsi="Calibri" w:cs="Calibri"/>
          <w:b/>
          <w:bCs/>
          <w:color w:val="0C447C"/>
          <w:sz w:val="24"/>
          <w:szCs w:val="24"/>
        </w:rPr>
        <w:lastRenderedPageBreak/>
        <w:t>Anchor Chart Examples</w:t>
      </w:r>
    </w:p>
    <w:p w14:paraId="2FBD2857" w14:textId="77777777" w:rsidR="00740D6F" w:rsidRPr="009B452E" w:rsidRDefault="00000000">
      <w:pPr>
        <w:spacing w:after="200"/>
        <w:jc w:val="center"/>
        <w:rPr>
          <w:rFonts w:ascii="Calibri" w:hAnsi="Calibri" w:cs="Calibri"/>
          <w:b/>
          <w:bCs/>
          <w:sz w:val="24"/>
          <w:szCs w:val="24"/>
        </w:rPr>
      </w:pPr>
      <w:r w:rsidRPr="009B452E">
        <w:rPr>
          <w:rFonts w:ascii="Calibri" w:hAnsi="Calibri" w:cs="Calibri"/>
          <w:b/>
          <w:bCs/>
          <w:color w:val="444441"/>
          <w:sz w:val="24"/>
          <w:szCs w:val="24"/>
        </w:rPr>
        <w:t xml:space="preserve">Post these in the classroom. Color-code consistently: </w:t>
      </w:r>
      <w:r w:rsidRPr="009B452E">
        <w:rPr>
          <w:rFonts w:ascii="Calibri" w:hAnsi="Calibri" w:cs="Calibri"/>
          <w:b/>
          <w:bCs/>
          <w:color w:val="0E0EF9"/>
          <w:sz w:val="24"/>
          <w:szCs w:val="24"/>
        </w:rPr>
        <w:t>consonants in blue</w:t>
      </w:r>
      <w:r w:rsidRPr="009B452E">
        <w:rPr>
          <w:rFonts w:ascii="Calibri" w:hAnsi="Calibri" w:cs="Calibri"/>
          <w:b/>
          <w:bCs/>
          <w:color w:val="444441"/>
          <w:sz w:val="24"/>
          <w:szCs w:val="24"/>
        </w:rPr>
        <w:t xml:space="preserve">, </w:t>
      </w:r>
      <w:r w:rsidRPr="009B452E">
        <w:rPr>
          <w:rFonts w:ascii="Calibri" w:hAnsi="Calibri" w:cs="Calibri"/>
          <w:b/>
          <w:bCs/>
          <w:color w:val="EE0000"/>
          <w:sz w:val="24"/>
          <w:szCs w:val="24"/>
        </w:rPr>
        <w:t>vowels in red</w:t>
      </w:r>
      <w:r w:rsidRPr="009B452E">
        <w:rPr>
          <w:rFonts w:ascii="Calibri" w:hAnsi="Calibri" w:cs="Calibri"/>
          <w:b/>
          <w:bCs/>
          <w:color w:val="444441"/>
          <w:sz w:val="24"/>
          <w:szCs w:val="24"/>
        </w:rPr>
        <w:t>.</w:t>
      </w:r>
    </w:p>
    <w:p w14:paraId="06C156C5" w14:textId="77777777" w:rsidR="00740D6F" w:rsidRPr="009B452E" w:rsidRDefault="00000000">
      <w:pPr>
        <w:pBdr>
          <w:bottom w:val="single" w:sz="6" w:space="4" w:color="185FA5"/>
        </w:pBdr>
        <w:spacing w:before="320" w:after="80"/>
        <w:rPr>
          <w:rFonts w:ascii="Calibri" w:hAnsi="Calibri" w:cs="Calibri"/>
          <w:sz w:val="24"/>
          <w:szCs w:val="24"/>
        </w:rPr>
      </w:pPr>
      <w:r w:rsidRPr="009B452E">
        <w:rPr>
          <w:rFonts w:ascii="Calibri" w:hAnsi="Calibri" w:cs="Calibri"/>
          <w:b/>
          <w:bCs/>
          <w:color w:val="0C447C"/>
          <w:sz w:val="24"/>
          <w:szCs w:val="24"/>
        </w:rPr>
        <w:t>Chart 1 — Onset &amp; Rime Family (-at)</w:t>
      </w:r>
    </w:p>
    <w:p w14:paraId="422A69C8" w14:textId="77777777" w:rsidR="00740D6F" w:rsidRPr="009B452E" w:rsidRDefault="00740D6F">
      <w:pPr>
        <w:spacing w:before="80"/>
        <w:rPr>
          <w:rFonts w:ascii="Calibri" w:hAnsi="Calibri" w:cs="Calibri"/>
          <w:sz w:val="24"/>
          <w:szCs w:val="24"/>
        </w:rPr>
      </w:pPr>
    </w:p>
    <w:p w14:paraId="7028E98E" w14:textId="77777777" w:rsidR="00740D6F" w:rsidRPr="009B452E" w:rsidRDefault="00000000">
      <w:pPr>
        <w:spacing w:before="60" w:after="60"/>
        <w:rPr>
          <w:rFonts w:ascii="Calibri" w:hAnsi="Calibri" w:cs="Calibri"/>
          <w:sz w:val="24"/>
          <w:szCs w:val="24"/>
        </w:rPr>
      </w:pPr>
      <w:r w:rsidRPr="009B452E">
        <w:rPr>
          <w:rFonts w:ascii="Calibri" w:hAnsi="Calibri" w:cs="Calibri"/>
          <w:sz w:val="24"/>
          <w:szCs w:val="24"/>
        </w:rPr>
        <w:t>The rime (-at) stays constant; only the onset changes. Color the onset in blue and the rime in red on the actual classroom chart.</w:t>
      </w:r>
    </w:p>
    <w:p w14:paraId="6C94ECDC" w14:textId="77777777" w:rsidR="00740D6F" w:rsidRPr="009B452E" w:rsidRDefault="00740D6F">
      <w:pPr>
        <w:spacing w:before="80"/>
        <w:rPr>
          <w:rFonts w:ascii="Calibri" w:hAnsi="Calibri" w:cs="Calibri"/>
          <w:sz w:val="24"/>
          <w:szCs w:val="2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1800"/>
        <w:gridCol w:w="1800"/>
        <w:gridCol w:w="4360"/>
      </w:tblGrid>
      <w:tr w:rsidR="00740D6F" w:rsidRPr="009B452E" w14:paraId="481E1732" w14:textId="77777777">
        <w:trPr>
          <w:tblHeader/>
        </w:trPr>
        <w:tc>
          <w:tcPr>
            <w:tcW w:w="14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0C447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4FB2ED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Onset</w:t>
            </w:r>
          </w:p>
        </w:tc>
        <w:tc>
          <w:tcPr>
            <w:tcW w:w="18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0C447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900372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+ Rime</w:t>
            </w:r>
          </w:p>
        </w:tc>
        <w:tc>
          <w:tcPr>
            <w:tcW w:w="18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0C447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E0DB9E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= Word</w:t>
            </w:r>
          </w:p>
        </w:tc>
        <w:tc>
          <w:tcPr>
            <w:tcW w:w="436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0C447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5626E0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Sentence example</w:t>
            </w:r>
          </w:p>
        </w:tc>
      </w:tr>
      <w:tr w:rsidR="00740D6F" w:rsidRPr="009B452E" w14:paraId="4862A966" w14:textId="77777777">
        <w:tc>
          <w:tcPr>
            <w:tcW w:w="14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E6F1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6CBF5E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24"/>
                <w:szCs w:val="24"/>
              </w:rPr>
              <w:t>c</w:t>
            </w:r>
          </w:p>
        </w:tc>
        <w:tc>
          <w:tcPr>
            <w:tcW w:w="18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CEBE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F649B1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791F1F"/>
                <w:sz w:val="24"/>
                <w:szCs w:val="24"/>
              </w:rPr>
              <w:t>-at</w:t>
            </w:r>
          </w:p>
        </w:tc>
        <w:tc>
          <w:tcPr>
            <w:tcW w:w="18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1EF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76159E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24"/>
                <w:szCs w:val="24"/>
              </w:rPr>
              <w:t>c</w:t>
            </w:r>
            <w:r w:rsidRPr="009B452E">
              <w:rPr>
                <w:rFonts w:ascii="Calibri" w:hAnsi="Calibri" w:cs="Calibri"/>
                <w:b/>
                <w:bCs/>
                <w:color w:val="791F1F"/>
                <w:sz w:val="24"/>
                <w:szCs w:val="24"/>
              </w:rPr>
              <w:t>at</w:t>
            </w:r>
          </w:p>
        </w:tc>
        <w:tc>
          <w:tcPr>
            <w:tcW w:w="436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1EF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283413" w14:textId="77777777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i/>
                <w:iCs/>
                <w:sz w:val="24"/>
                <w:szCs w:val="24"/>
              </w:rPr>
              <w:t>The cat sat on the mat.</w:t>
            </w:r>
          </w:p>
        </w:tc>
      </w:tr>
      <w:tr w:rsidR="00740D6F" w:rsidRPr="009B452E" w14:paraId="65F01E9B" w14:textId="77777777">
        <w:tc>
          <w:tcPr>
            <w:tcW w:w="14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09887F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24"/>
                <w:szCs w:val="24"/>
              </w:rPr>
              <w:t>h</w:t>
            </w:r>
          </w:p>
        </w:tc>
        <w:tc>
          <w:tcPr>
            <w:tcW w:w="18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C62CD4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791F1F"/>
                <w:sz w:val="24"/>
                <w:szCs w:val="24"/>
              </w:rPr>
              <w:t>-at</w:t>
            </w:r>
          </w:p>
        </w:tc>
        <w:tc>
          <w:tcPr>
            <w:tcW w:w="18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B29FCD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24"/>
                <w:szCs w:val="24"/>
              </w:rPr>
              <w:t>h</w:t>
            </w:r>
            <w:r w:rsidRPr="009B452E">
              <w:rPr>
                <w:rFonts w:ascii="Calibri" w:hAnsi="Calibri" w:cs="Calibri"/>
                <w:b/>
                <w:bCs/>
                <w:color w:val="791F1F"/>
                <w:sz w:val="24"/>
                <w:szCs w:val="24"/>
              </w:rPr>
              <w:t>at</w:t>
            </w:r>
          </w:p>
        </w:tc>
        <w:tc>
          <w:tcPr>
            <w:tcW w:w="436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A94CB2" w14:textId="77777777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i/>
                <w:iCs/>
                <w:sz w:val="24"/>
                <w:szCs w:val="24"/>
              </w:rPr>
              <w:t>I wore a big hat.</w:t>
            </w:r>
          </w:p>
        </w:tc>
      </w:tr>
      <w:tr w:rsidR="00740D6F" w:rsidRPr="009B452E" w14:paraId="15EB0B4C" w14:textId="77777777">
        <w:tc>
          <w:tcPr>
            <w:tcW w:w="14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E6F1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D30743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24"/>
                <w:szCs w:val="24"/>
              </w:rPr>
              <w:t>m</w:t>
            </w:r>
          </w:p>
        </w:tc>
        <w:tc>
          <w:tcPr>
            <w:tcW w:w="18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CEBE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CA5ED9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791F1F"/>
                <w:sz w:val="24"/>
                <w:szCs w:val="24"/>
              </w:rPr>
              <w:t>-at</w:t>
            </w:r>
          </w:p>
        </w:tc>
        <w:tc>
          <w:tcPr>
            <w:tcW w:w="18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1EF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A56593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24"/>
                <w:szCs w:val="24"/>
              </w:rPr>
              <w:t>m</w:t>
            </w:r>
            <w:r w:rsidRPr="009B452E">
              <w:rPr>
                <w:rFonts w:ascii="Calibri" w:hAnsi="Calibri" w:cs="Calibri"/>
                <w:b/>
                <w:bCs/>
                <w:color w:val="791F1F"/>
                <w:sz w:val="24"/>
                <w:szCs w:val="24"/>
              </w:rPr>
              <w:t>at</w:t>
            </w:r>
          </w:p>
        </w:tc>
        <w:tc>
          <w:tcPr>
            <w:tcW w:w="436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1EF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36A1D4" w14:textId="77777777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i/>
                <w:iCs/>
                <w:sz w:val="24"/>
                <w:szCs w:val="24"/>
              </w:rPr>
              <w:t>Wipe your feet on the mat.</w:t>
            </w:r>
          </w:p>
        </w:tc>
      </w:tr>
      <w:tr w:rsidR="00740D6F" w:rsidRPr="009B452E" w14:paraId="5A0EB04C" w14:textId="77777777">
        <w:tc>
          <w:tcPr>
            <w:tcW w:w="14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1D2ECF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24"/>
                <w:szCs w:val="24"/>
              </w:rPr>
              <w:t>r</w:t>
            </w:r>
          </w:p>
        </w:tc>
        <w:tc>
          <w:tcPr>
            <w:tcW w:w="18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99B0FC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791F1F"/>
                <w:sz w:val="24"/>
                <w:szCs w:val="24"/>
              </w:rPr>
              <w:t>-at</w:t>
            </w:r>
          </w:p>
        </w:tc>
        <w:tc>
          <w:tcPr>
            <w:tcW w:w="18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27A211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24"/>
                <w:szCs w:val="24"/>
              </w:rPr>
              <w:t>r</w:t>
            </w:r>
            <w:r w:rsidRPr="009B452E">
              <w:rPr>
                <w:rFonts w:ascii="Calibri" w:hAnsi="Calibri" w:cs="Calibri"/>
                <w:b/>
                <w:bCs/>
                <w:color w:val="791F1F"/>
                <w:sz w:val="24"/>
                <w:szCs w:val="24"/>
              </w:rPr>
              <w:t>at</w:t>
            </w:r>
          </w:p>
        </w:tc>
        <w:tc>
          <w:tcPr>
            <w:tcW w:w="436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813D04" w14:textId="77777777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i/>
                <w:iCs/>
                <w:sz w:val="24"/>
                <w:szCs w:val="24"/>
              </w:rPr>
              <w:t>A rat ran past.</w:t>
            </w:r>
          </w:p>
        </w:tc>
      </w:tr>
      <w:tr w:rsidR="00740D6F" w:rsidRPr="009B452E" w14:paraId="42034EAC" w14:textId="77777777">
        <w:tc>
          <w:tcPr>
            <w:tcW w:w="14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E6F1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8E3864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24"/>
                <w:szCs w:val="24"/>
              </w:rPr>
              <w:t>s</w:t>
            </w:r>
          </w:p>
        </w:tc>
        <w:tc>
          <w:tcPr>
            <w:tcW w:w="18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CEBE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161391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791F1F"/>
                <w:sz w:val="24"/>
                <w:szCs w:val="24"/>
              </w:rPr>
              <w:t>-at</w:t>
            </w:r>
          </w:p>
        </w:tc>
        <w:tc>
          <w:tcPr>
            <w:tcW w:w="18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1EF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F98734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24"/>
                <w:szCs w:val="24"/>
              </w:rPr>
              <w:t>s</w:t>
            </w:r>
            <w:r w:rsidRPr="009B452E">
              <w:rPr>
                <w:rFonts w:ascii="Calibri" w:hAnsi="Calibri" w:cs="Calibri"/>
                <w:b/>
                <w:bCs/>
                <w:color w:val="791F1F"/>
                <w:sz w:val="24"/>
                <w:szCs w:val="24"/>
              </w:rPr>
              <w:t>at</w:t>
            </w:r>
          </w:p>
        </w:tc>
        <w:tc>
          <w:tcPr>
            <w:tcW w:w="436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1EF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C4BFEA" w14:textId="77777777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i/>
                <w:iCs/>
                <w:sz w:val="24"/>
                <w:szCs w:val="24"/>
              </w:rPr>
              <w:t>She sat in the chair.</w:t>
            </w:r>
          </w:p>
        </w:tc>
      </w:tr>
    </w:tbl>
    <w:p w14:paraId="13EDEE16" w14:textId="77777777" w:rsidR="00740D6F" w:rsidRPr="009B452E" w:rsidRDefault="00740D6F">
      <w:pPr>
        <w:spacing w:before="160"/>
        <w:rPr>
          <w:rFonts w:ascii="Calibri" w:hAnsi="Calibri" w:cs="Calibri"/>
          <w:sz w:val="24"/>
          <w:szCs w:val="24"/>
        </w:rPr>
      </w:pPr>
    </w:p>
    <w:p w14:paraId="29D36E0D" w14:textId="77777777" w:rsidR="00740D6F" w:rsidRPr="009B452E" w:rsidRDefault="00000000">
      <w:pPr>
        <w:pBdr>
          <w:bottom w:val="single" w:sz="6" w:space="4" w:color="185FA5"/>
        </w:pBdr>
        <w:spacing w:before="320" w:after="80"/>
        <w:rPr>
          <w:rFonts w:ascii="Calibri" w:hAnsi="Calibri" w:cs="Calibri"/>
          <w:sz w:val="24"/>
          <w:szCs w:val="24"/>
        </w:rPr>
      </w:pPr>
      <w:r w:rsidRPr="009B452E">
        <w:rPr>
          <w:rFonts w:ascii="Calibri" w:hAnsi="Calibri" w:cs="Calibri"/>
          <w:b/>
          <w:bCs/>
          <w:color w:val="0C447C"/>
          <w:sz w:val="24"/>
          <w:szCs w:val="24"/>
        </w:rPr>
        <w:t>Chart 2 — CVC Letter-by-Letter (All Five Short Vowels)</w:t>
      </w:r>
    </w:p>
    <w:p w14:paraId="2F31BB12" w14:textId="77777777" w:rsidR="00740D6F" w:rsidRPr="009B452E" w:rsidRDefault="00740D6F">
      <w:pPr>
        <w:spacing w:before="80"/>
        <w:rPr>
          <w:rFonts w:ascii="Calibri" w:hAnsi="Calibri" w:cs="Calibri"/>
          <w:sz w:val="24"/>
          <w:szCs w:val="24"/>
        </w:rPr>
      </w:pPr>
    </w:p>
    <w:p w14:paraId="21E26CEB" w14:textId="77777777" w:rsidR="00740D6F" w:rsidRPr="009B452E" w:rsidRDefault="00000000">
      <w:pPr>
        <w:spacing w:before="60" w:after="60"/>
        <w:rPr>
          <w:rFonts w:ascii="Calibri" w:hAnsi="Calibri" w:cs="Calibri"/>
          <w:sz w:val="24"/>
          <w:szCs w:val="24"/>
        </w:rPr>
      </w:pPr>
      <w:r w:rsidRPr="009B452E">
        <w:rPr>
          <w:rFonts w:ascii="Calibri" w:hAnsi="Calibri" w:cs="Calibri"/>
          <w:sz w:val="24"/>
          <w:szCs w:val="24"/>
        </w:rPr>
        <w:t>Post this as the primary daily reference. One row per short vowel. Consonants in blue, vowel in red.</w:t>
      </w:r>
    </w:p>
    <w:p w14:paraId="067942E0" w14:textId="77777777" w:rsidR="00740D6F" w:rsidRPr="009B452E" w:rsidRDefault="00740D6F">
      <w:pPr>
        <w:spacing w:before="80"/>
        <w:rPr>
          <w:rFonts w:ascii="Calibri" w:hAnsi="Calibri" w:cs="Calibri"/>
          <w:sz w:val="24"/>
          <w:szCs w:val="2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1100"/>
        <w:gridCol w:w="1100"/>
        <w:gridCol w:w="2500"/>
        <w:gridCol w:w="3560"/>
      </w:tblGrid>
      <w:tr w:rsidR="00740D6F" w:rsidRPr="009B452E" w14:paraId="2B922D7C" w14:textId="77777777">
        <w:trPr>
          <w:tblHeader/>
        </w:trPr>
        <w:tc>
          <w:tcPr>
            <w:tcW w:w="11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0C447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73422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C</w:t>
            </w:r>
          </w:p>
        </w:tc>
        <w:tc>
          <w:tcPr>
            <w:tcW w:w="11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0C447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7F55D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V</w:t>
            </w:r>
          </w:p>
        </w:tc>
        <w:tc>
          <w:tcPr>
            <w:tcW w:w="11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0C447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CB1C0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C</w:t>
            </w:r>
          </w:p>
        </w:tc>
        <w:tc>
          <w:tcPr>
            <w:tcW w:w="25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0C447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BD8BB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Word</w:t>
            </w:r>
          </w:p>
        </w:tc>
        <w:tc>
          <w:tcPr>
            <w:tcW w:w="356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0C447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670CD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Vowel sound</w:t>
            </w:r>
          </w:p>
        </w:tc>
      </w:tr>
      <w:tr w:rsidR="00740D6F" w:rsidRPr="009B452E" w14:paraId="4E03D71E" w14:textId="77777777">
        <w:tc>
          <w:tcPr>
            <w:tcW w:w="11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E6F1FB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1E7ACB0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24"/>
                <w:szCs w:val="24"/>
              </w:rPr>
              <w:t>b</w:t>
            </w:r>
          </w:p>
        </w:tc>
        <w:tc>
          <w:tcPr>
            <w:tcW w:w="11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CEBEB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FD8B015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791F1F"/>
                <w:sz w:val="24"/>
                <w:szCs w:val="24"/>
              </w:rPr>
              <w:t>a</w:t>
            </w:r>
          </w:p>
        </w:tc>
        <w:tc>
          <w:tcPr>
            <w:tcW w:w="11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E6F1FB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6E7EECB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24"/>
                <w:szCs w:val="24"/>
              </w:rPr>
              <w:t>g</w:t>
            </w:r>
          </w:p>
        </w:tc>
        <w:tc>
          <w:tcPr>
            <w:tcW w:w="25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1EFE8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14:paraId="4AC0C16E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sz w:val="24"/>
                <w:szCs w:val="24"/>
              </w:rPr>
              <w:t>bag</w:t>
            </w:r>
          </w:p>
        </w:tc>
        <w:tc>
          <w:tcPr>
            <w:tcW w:w="356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1EFE8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14:paraId="5FC97113" w14:textId="77777777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color w:val="A32D2D"/>
                <w:sz w:val="24"/>
                <w:szCs w:val="24"/>
              </w:rPr>
              <w:t>short /a/</w:t>
            </w:r>
          </w:p>
        </w:tc>
      </w:tr>
      <w:tr w:rsidR="00740D6F" w:rsidRPr="009B452E" w14:paraId="5CFB51FD" w14:textId="77777777">
        <w:tc>
          <w:tcPr>
            <w:tcW w:w="11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4608559" w14:textId="7067AB6B" w:rsidR="00740D6F" w:rsidRPr="009B452E" w:rsidRDefault="009B452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</w:t>
            </w:r>
          </w:p>
        </w:tc>
        <w:tc>
          <w:tcPr>
            <w:tcW w:w="11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5E86CF2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791F1F"/>
                <w:sz w:val="24"/>
                <w:szCs w:val="24"/>
              </w:rPr>
              <w:t>e</w:t>
            </w:r>
          </w:p>
        </w:tc>
        <w:tc>
          <w:tcPr>
            <w:tcW w:w="11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0A82993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24"/>
                <w:szCs w:val="24"/>
              </w:rPr>
              <w:t>n</w:t>
            </w:r>
          </w:p>
        </w:tc>
        <w:tc>
          <w:tcPr>
            <w:tcW w:w="25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14:paraId="0E4FC5F2" w14:textId="622CCDF6" w:rsidR="00740D6F" w:rsidRPr="009B452E" w:rsidRDefault="009B452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</w:t>
            </w:r>
            <w:r w:rsidRPr="009B452E">
              <w:rPr>
                <w:rFonts w:ascii="Calibri" w:hAnsi="Calibri" w:cs="Calibri"/>
                <w:b/>
                <w:bCs/>
                <w:sz w:val="24"/>
                <w:szCs w:val="24"/>
              </w:rPr>
              <w:t>en</w:t>
            </w:r>
          </w:p>
        </w:tc>
        <w:tc>
          <w:tcPr>
            <w:tcW w:w="356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14:paraId="25698AB7" w14:textId="77777777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color w:val="A32D2D"/>
                <w:sz w:val="24"/>
                <w:szCs w:val="24"/>
              </w:rPr>
              <w:t>short /e/</w:t>
            </w:r>
          </w:p>
        </w:tc>
      </w:tr>
      <w:tr w:rsidR="00740D6F" w:rsidRPr="009B452E" w14:paraId="49952A3A" w14:textId="77777777">
        <w:tc>
          <w:tcPr>
            <w:tcW w:w="11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E6F1FB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0854A00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24"/>
                <w:szCs w:val="24"/>
              </w:rPr>
              <w:t>s</w:t>
            </w:r>
          </w:p>
        </w:tc>
        <w:tc>
          <w:tcPr>
            <w:tcW w:w="11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CEBEB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474BBD8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B452E">
              <w:rPr>
                <w:rFonts w:ascii="Calibri" w:hAnsi="Calibri" w:cs="Calibri"/>
                <w:b/>
                <w:bCs/>
                <w:color w:val="791F1F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1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E6F1FB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D56F8C8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24"/>
                <w:szCs w:val="24"/>
              </w:rPr>
              <w:t>t</w:t>
            </w:r>
          </w:p>
        </w:tc>
        <w:tc>
          <w:tcPr>
            <w:tcW w:w="25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1EFE8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14:paraId="5C92C3AE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sz w:val="24"/>
                <w:szCs w:val="24"/>
              </w:rPr>
              <w:t>sit</w:t>
            </w:r>
          </w:p>
        </w:tc>
        <w:tc>
          <w:tcPr>
            <w:tcW w:w="356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1EFE8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14:paraId="0569DECE" w14:textId="77777777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color w:val="A32D2D"/>
                <w:sz w:val="24"/>
                <w:szCs w:val="24"/>
              </w:rPr>
              <w:t>short /</w:t>
            </w:r>
            <w:proofErr w:type="spellStart"/>
            <w:r w:rsidRPr="009B452E">
              <w:rPr>
                <w:rFonts w:ascii="Calibri" w:hAnsi="Calibri" w:cs="Calibri"/>
                <w:color w:val="A32D2D"/>
                <w:sz w:val="24"/>
                <w:szCs w:val="24"/>
              </w:rPr>
              <w:t>i</w:t>
            </w:r>
            <w:proofErr w:type="spellEnd"/>
            <w:r w:rsidRPr="009B452E">
              <w:rPr>
                <w:rFonts w:ascii="Calibri" w:hAnsi="Calibri" w:cs="Calibri"/>
                <w:color w:val="A32D2D"/>
                <w:sz w:val="24"/>
                <w:szCs w:val="24"/>
              </w:rPr>
              <w:t>/</w:t>
            </w:r>
          </w:p>
        </w:tc>
      </w:tr>
      <w:tr w:rsidR="00740D6F" w:rsidRPr="009B452E" w14:paraId="3AC5BB39" w14:textId="77777777">
        <w:tc>
          <w:tcPr>
            <w:tcW w:w="11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A81BF0B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24"/>
                <w:szCs w:val="24"/>
              </w:rPr>
              <w:t>d</w:t>
            </w:r>
          </w:p>
        </w:tc>
        <w:tc>
          <w:tcPr>
            <w:tcW w:w="11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E8B103D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791F1F"/>
                <w:sz w:val="24"/>
                <w:szCs w:val="24"/>
              </w:rPr>
              <w:t>o</w:t>
            </w:r>
          </w:p>
        </w:tc>
        <w:tc>
          <w:tcPr>
            <w:tcW w:w="11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7FAEF1F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24"/>
                <w:szCs w:val="24"/>
              </w:rPr>
              <w:t>g</w:t>
            </w:r>
          </w:p>
        </w:tc>
        <w:tc>
          <w:tcPr>
            <w:tcW w:w="25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14:paraId="10B42E83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sz w:val="24"/>
                <w:szCs w:val="24"/>
              </w:rPr>
              <w:t>dog</w:t>
            </w:r>
          </w:p>
        </w:tc>
        <w:tc>
          <w:tcPr>
            <w:tcW w:w="356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14:paraId="6B691E8B" w14:textId="77777777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color w:val="A32D2D"/>
                <w:sz w:val="24"/>
                <w:szCs w:val="24"/>
              </w:rPr>
              <w:t>short /o/</w:t>
            </w:r>
          </w:p>
        </w:tc>
      </w:tr>
      <w:tr w:rsidR="00740D6F" w:rsidRPr="009B452E" w14:paraId="1163F4CF" w14:textId="77777777">
        <w:tc>
          <w:tcPr>
            <w:tcW w:w="11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E6F1FB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EAC55CB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24"/>
                <w:szCs w:val="24"/>
              </w:rPr>
              <w:t>c</w:t>
            </w:r>
          </w:p>
        </w:tc>
        <w:tc>
          <w:tcPr>
            <w:tcW w:w="11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CEBEB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4642FA7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791F1F"/>
                <w:sz w:val="24"/>
                <w:szCs w:val="24"/>
              </w:rPr>
              <w:t>u</w:t>
            </w:r>
          </w:p>
        </w:tc>
        <w:tc>
          <w:tcPr>
            <w:tcW w:w="11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E6F1FB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284EA84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24"/>
                <w:szCs w:val="24"/>
              </w:rPr>
              <w:t>p</w:t>
            </w:r>
          </w:p>
        </w:tc>
        <w:tc>
          <w:tcPr>
            <w:tcW w:w="25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1EFE8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14:paraId="5025A36B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sz w:val="24"/>
                <w:szCs w:val="24"/>
              </w:rPr>
              <w:t>cup</w:t>
            </w:r>
          </w:p>
        </w:tc>
        <w:tc>
          <w:tcPr>
            <w:tcW w:w="356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1EFE8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14:paraId="4EFB1510" w14:textId="77777777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color w:val="A32D2D"/>
                <w:sz w:val="24"/>
                <w:szCs w:val="24"/>
              </w:rPr>
              <w:t>short /u/</w:t>
            </w:r>
          </w:p>
        </w:tc>
      </w:tr>
    </w:tbl>
    <w:p w14:paraId="42B3758D" w14:textId="77777777" w:rsidR="00740D6F" w:rsidRPr="009B452E" w:rsidRDefault="00000000">
      <w:pPr>
        <w:rPr>
          <w:rFonts w:ascii="Calibri" w:hAnsi="Calibri" w:cs="Calibri"/>
          <w:sz w:val="24"/>
          <w:szCs w:val="24"/>
        </w:rPr>
      </w:pPr>
      <w:r w:rsidRPr="009B452E">
        <w:rPr>
          <w:rFonts w:ascii="Calibri" w:hAnsi="Calibri" w:cs="Calibri"/>
          <w:sz w:val="24"/>
          <w:szCs w:val="24"/>
        </w:rPr>
        <w:br w:type="page"/>
      </w:r>
    </w:p>
    <w:p w14:paraId="29785D68" w14:textId="0A5B8AB9" w:rsidR="00740D6F" w:rsidRPr="009B452E" w:rsidRDefault="00000000" w:rsidP="000A4A29">
      <w:pPr>
        <w:pBdr>
          <w:bottom w:val="single" w:sz="6" w:space="4" w:color="185FA5"/>
        </w:pBdr>
        <w:spacing w:before="320" w:after="80"/>
        <w:rPr>
          <w:rFonts w:ascii="Calibri" w:hAnsi="Calibri" w:cs="Calibri"/>
          <w:sz w:val="24"/>
          <w:szCs w:val="24"/>
        </w:rPr>
      </w:pPr>
      <w:r w:rsidRPr="009B452E">
        <w:rPr>
          <w:rFonts w:ascii="Calibri" w:hAnsi="Calibri" w:cs="Calibri"/>
          <w:b/>
          <w:bCs/>
          <w:color w:val="0C447C"/>
          <w:sz w:val="24"/>
          <w:szCs w:val="24"/>
        </w:rPr>
        <w:lastRenderedPageBreak/>
        <w:t>Chart 3 — Short Vowel Sort</w:t>
      </w:r>
    </w:p>
    <w:p w14:paraId="09A43660" w14:textId="77777777" w:rsidR="00740D6F" w:rsidRPr="009B452E" w:rsidRDefault="00000000">
      <w:pPr>
        <w:spacing w:before="60" w:after="60"/>
        <w:rPr>
          <w:rFonts w:ascii="Calibri" w:hAnsi="Calibri" w:cs="Calibri"/>
          <w:sz w:val="24"/>
          <w:szCs w:val="24"/>
        </w:rPr>
      </w:pPr>
      <w:r w:rsidRPr="009B452E">
        <w:rPr>
          <w:rFonts w:ascii="Calibri" w:hAnsi="Calibri" w:cs="Calibri"/>
          <w:sz w:val="24"/>
          <w:szCs w:val="24"/>
        </w:rPr>
        <w:t>Students sort CVC word cards into the correct column. Add new words as they appear in shared reading. All words follow the CVC pattern.</w:t>
      </w:r>
    </w:p>
    <w:p w14:paraId="7BC6C14F" w14:textId="77777777" w:rsidR="00740D6F" w:rsidRPr="009B452E" w:rsidRDefault="00740D6F">
      <w:pPr>
        <w:spacing w:before="80"/>
        <w:rPr>
          <w:rFonts w:ascii="Calibri" w:hAnsi="Calibri" w:cs="Calibri"/>
          <w:sz w:val="24"/>
          <w:szCs w:val="2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740D6F" w:rsidRPr="009B452E" w14:paraId="532C7720" w14:textId="77777777">
        <w:trPr>
          <w:tblHeader/>
        </w:trPr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A32D2D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2F2FBFF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-a-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A32D2D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EBA28B3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-e-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A32D2D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6B8244F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-</w:t>
            </w:r>
            <w:proofErr w:type="spellStart"/>
            <w:r w:rsidRPr="009B452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i</w:t>
            </w:r>
            <w:proofErr w:type="spellEnd"/>
            <w:r w:rsidRPr="009B452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-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A32D2D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155B6E7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-o-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A32D2D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0568B58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-u-</w:t>
            </w:r>
          </w:p>
        </w:tc>
      </w:tr>
      <w:tr w:rsidR="00740D6F" w:rsidRPr="009B452E" w14:paraId="7C512A19" w14:textId="77777777"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C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2DD64" w14:textId="3C688BF5" w:rsidR="00740D6F" w:rsidRPr="009B452E" w:rsidRDefault="009B452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sad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C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42C34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bed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C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0AFDE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big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C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79D8F" w14:textId="22D51F25" w:rsidR="00740D6F" w:rsidRPr="009B452E" w:rsidRDefault="009B452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</w:t>
            </w:r>
            <w:r w:rsidRPr="009B452E">
              <w:rPr>
                <w:rFonts w:ascii="Calibri" w:hAnsi="Calibri" w:cs="Calibri"/>
                <w:sz w:val="24"/>
                <w:szCs w:val="24"/>
              </w:rPr>
              <w:t>ob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C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43C7B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bug</w:t>
            </w:r>
          </w:p>
        </w:tc>
      </w:tr>
      <w:tr w:rsidR="00740D6F" w:rsidRPr="009B452E" w14:paraId="196115D1" w14:textId="77777777"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9051B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cap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5B898" w14:textId="7739332A" w:rsidR="00740D6F" w:rsidRPr="009B452E" w:rsidRDefault="009B452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Ned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78C9E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fin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A445F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dot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DA21D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cut</w:t>
            </w:r>
          </w:p>
        </w:tc>
      </w:tr>
      <w:tr w:rsidR="00740D6F" w:rsidRPr="009B452E" w14:paraId="4AD813FD" w14:textId="77777777"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C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EC054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fan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C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52258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leg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C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35CEA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lip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C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059C4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fog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C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0AF77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hug</w:t>
            </w:r>
          </w:p>
        </w:tc>
      </w:tr>
      <w:tr w:rsidR="00740D6F" w:rsidRPr="009B452E" w14:paraId="1B66E6E8" w14:textId="77777777"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3ADBF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map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D543F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net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5E941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sit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21989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top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A7C15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mud</w:t>
            </w:r>
          </w:p>
        </w:tc>
      </w:tr>
      <w:tr w:rsidR="00740D6F" w:rsidRPr="009B452E" w14:paraId="07FE5B98" w14:textId="77777777"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C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50B60" w14:textId="5E1C2C45" w:rsidR="00740D6F" w:rsidRPr="009B452E" w:rsidRDefault="009B452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bag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C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24B74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red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C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551FF" w14:textId="30CA5683" w:rsidR="00740D6F" w:rsidRPr="009B452E" w:rsidRDefault="009B452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</w:t>
            </w:r>
            <w:r w:rsidRPr="009B452E">
              <w:rPr>
                <w:rFonts w:ascii="Calibri" w:hAnsi="Calibri" w:cs="Calibri"/>
                <w:sz w:val="24"/>
                <w:szCs w:val="24"/>
              </w:rPr>
              <w:t>ig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C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76799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hop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C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E28C2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run</w:t>
            </w:r>
          </w:p>
        </w:tc>
      </w:tr>
      <w:tr w:rsidR="00740D6F" w:rsidRPr="009B452E" w14:paraId="03838130" w14:textId="77777777"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C83C6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rat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82D8E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peg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86645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bin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83C0F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log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4E0DD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sub</w:t>
            </w:r>
          </w:p>
        </w:tc>
      </w:tr>
      <w:tr w:rsidR="00740D6F" w:rsidRPr="009B452E" w14:paraId="32F8A4D0" w14:textId="77777777"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C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FCE80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van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C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1E9F3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vet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C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90D3C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dip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C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D7750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mob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C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6FA9A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tug</w:t>
            </w:r>
          </w:p>
        </w:tc>
      </w:tr>
      <w:tr w:rsidR="00740D6F" w:rsidRPr="009B452E" w14:paraId="7C2FDB44" w14:textId="77777777"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78241" w14:textId="406C9DC6" w:rsidR="00740D6F" w:rsidRPr="009B452E" w:rsidRDefault="009B452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fat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C9E0C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web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83989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hit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3E3F5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rob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D07C4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sz w:val="24"/>
                <w:szCs w:val="24"/>
              </w:rPr>
              <w:t>nut</w:t>
            </w:r>
          </w:p>
        </w:tc>
      </w:tr>
      <w:tr w:rsidR="00740D6F" w:rsidRPr="009B452E" w14:paraId="449DCD34" w14:textId="77777777"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1EF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BC393" w14:textId="77777777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color w:val="D3D1C7"/>
                <w:sz w:val="24"/>
                <w:szCs w:val="24"/>
              </w:rPr>
              <w:t>___________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1EF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AD29E" w14:textId="77777777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color w:val="D3D1C7"/>
                <w:sz w:val="24"/>
                <w:szCs w:val="24"/>
              </w:rPr>
              <w:t>___________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1EF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EC6AD" w14:textId="77777777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color w:val="D3D1C7"/>
                <w:sz w:val="24"/>
                <w:szCs w:val="24"/>
              </w:rPr>
              <w:t>___________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1EF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89511" w14:textId="77777777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color w:val="D3D1C7"/>
                <w:sz w:val="24"/>
                <w:szCs w:val="24"/>
              </w:rPr>
              <w:t>___________</w:t>
            </w:r>
          </w:p>
        </w:tc>
        <w:tc>
          <w:tcPr>
            <w:tcW w:w="1872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1EFE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B8C30" w14:textId="77777777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color w:val="D3D1C7"/>
                <w:sz w:val="24"/>
                <w:szCs w:val="24"/>
              </w:rPr>
              <w:t>___________</w:t>
            </w:r>
          </w:p>
        </w:tc>
      </w:tr>
    </w:tbl>
    <w:p w14:paraId="38874DA8" w14:textId="77777777" w:rsidR="00740D6F" w:rsidRPr="009B452E" w:rsidRDefault="00740D6F">
      <w:pPr>
        <w:spacing w:before="40"/>
        <w:rPr>
          <w:rFonts w:ascii="Calibri" w:hAnsi="Calibri" w:cs="Calibri"/>
          <w:sz w:val="24"/>
          <w:szCs w:val="24"/>
        </w:rPr>
      </w:pPr>
    </w:p>
    <w:p w14:paraId="39BAFDC6" w14:textId="5C528066" w:rsidR="00740D6F" w:rsidRPr="009B452E" w:rsidRDefault="00000000">
      <w:pPr>
        <w:spacing w:after="200"/>
        <w:rPr>
          <w:rFonts w:ascii="Calibri" w:hAnsi="Calibri" w:cs="Calibri"/>
          <w:sz w:val="24"/>
          <w:szCs w:val="24"/>
        </w:rPr>
      </w:pPr>
      <w:r w:rsidRPr="009B452E">
        <w:rPr>
          <w:rFonts w:ascii="Calibri" w:hAnsi="Calibri" w:cs="Calibri"/>
          <w:i/>
          <w:iCs/>
          <w:color w:val="444441"/>
          <w:sz w:val="24"/>
          <w:szCs w:val="24"/>
        </w:rPr>
        <w:t>Add words in the blank rows as students encounter new CVC words.</w:t>
      </w:r>
      <w:r w:rsidR="009B452E">
        <w:rPr>
          <w:rFonts w:ascii="Calibri" w:hAnsi="Calibri" w:cs="Calibri"/>
          <w:i/>
          <w:iCs/>
          <w:color w:val="444441"/>
          <w:sz w:val="24"/>
          <w:szCs w:val="24"/>
        </w:rPr>
        <w:t xml:space="preserve"> Ask students to add the words so that they “own” the anchor charts.</w:t>
      </w:r>
    </w:p>
    <w:p w14:paraId="6B3C8106" w14:textId="33A2DF41" w:rsidR="00740D6F" w:rsidRPr="009B452E" w:rsidRDefault="00000000" w:rsidP="000A4A29">
      <w:pPr>
        <w:pBdr>
          <w:bottom w:val="single" w:sz="6" w:space="4" w:color="185FA5"/>
        </w:pBdr>
        <w:spacing w:before="320" w:after="80"/>
        <w:rPr>
          <w:rFonts w:ascii="Calibri" w:hAnsi="Calibri" w:cs="Calibri"/>
          <w:sz w:val="24"/>
          <w:szCs w:val="24"/>
        </w:rPr>
      </w:pPr>
      <w:r w:rsidRPr="009B452E">
        <w:rPr>
          <w:rFonts w:ascii="Calibri" w:hAnsi="Calibri" w:cs="Calibri"/>
          <w:b/>
          <w:bCs/>
          <w:color w:val="0C447C"/>
          <w:sz w:val="24"/>
          <w:szCs w:val="24"/>
        </w:rPr>
        <w:t>Chart 4 — Self-Monitoring Checklist</w:t>
      </w:r>
    </w:p>
    <w:p w14:paraId="0B2EAD48" w14:textId="77777777" w:rsidR="00740D6F" w:rsidRPr="009B452E" w:rsidRDefault="00000000">
      <w:pPr>
        <w:spacing w:before="60" w:after="60"/>
        <w:rPr>
          <w:rFonts w:ascii="Calibri" w:hAnsi="Calibri" w:cs="Calibri"/>
          <w:sz w:val="24"/>
          <w:szCs w:val="24"/>
        </w:rPr>
      </w:pPr>
      <w:r w:rsidRPr="009B452E">
        <w:rPr>
          <w:rFonts w:ascii="Calibri" w:hAnsi="Calibri" w:cs="Calibri"/>
          <w:sz w:val="24"/>
          <w:szCs w:val="24"/>
        </w:rPr>
        <w:t>Students use this checklist when reading and writing. Post it at eye level near the word wall.</w:t>
      </w:r>
    </w:p>
    <w:p w14:paraId="18BA5E6D" w14:textId="77777777" w:rsidR="00740D6F" w:rsidRPr="009B452E" w:rsidRDefault="00740D6F">
      <w:pPr>
        <w:spacing w:before="80"/>
        <w:rPr>
          <w:rFonts w:ascii="Calibri" w:hAnsi="Calibri" w:cs="Calibri"/>
          <w:sz w:val="24"/>
          <w:szCs w:val="2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8640"/>
      </w:tblGrid>
      <w:tr w:rsidR="00740D6F" w:rsidRPr="009B452E" w14:paraId="3C0611DA" w14:textId="77777777">
        <w:tc>
          <w:tcPr>
            <w:tcW w:w="72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185F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C54913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Segoe UI Symbol" w:hAnsi="Segoe UI Symbol" w:cs="Segoe UI Symbol"/>
                <w:b/>
                <w:bCs/>
                <w:color w:val="FFFFFF"/>
                <w:sz w:val="24"/>
                <w:szCs w:val="24"/>
              </w:rPr>
              <w:t>✓</w:t>
            </w:r>
          </w:p>
        </w:tc>
        <w:tc>
          <w:tcPr>
            <w:tcW w:w="864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1EFE8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6B9130B2" w14:textId="77777777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24"/>
                <w:szCs w:val="24"/>
              </w:rPr>
              <w:t xml:space="preserve">Does it start with a consonant?  </w:t>
            </w:r>
            <w:r w:rsidRPr="009B452E">
              <w:rPr>
                <w:rFonts w:ascii="Calibri" w:hAnsi="Calibri" w:cs="Calibri"/>
                <w:i/>
                <w:iCs/>
                <w:color w:val="444441"/>
                <w:sz w:val="24"/>
                <w:szCs w:val="24"/>
              </w:rPr>
              <w:t xml:space="preserve">Not a vowel like a, e, </w:t>
            </w:r>
            <w:proofErr w:type="spellStart"/>
            <w:r w:rsidRPr="009B452E">
              <w:rPr>
                <w:rFonts w:ascii="Calibri" w:hAnsi="Calibri" w:cs="Calibri"/>
                <w:i/>
                <w:iCs/>
                <w:color w:val="444441"/>
                <w:sz w:val="24"/>
                <w:szCs w:val="24"/>
              </w:rPr>
              <w:t>i</w:t>
            </w:r>
            <w:proofErr w:type="spellEnd"/>
            <w:r w:rsidRPr="009B452E">
              <w:rPr>
                <w:rFonts w:ascii="Calibri" w:hAnsi="Calibri" w:cs="Calibri"/>
                <w:i/>
                <w:iCs/>
                <w:color w:val="444441"/>
                <w:sz w:val="24"/>
                <w:szCs w:val="24"/>
              </w:rPr>
              <w:t>, o, u.</w:t>
            </w:r>
          </w:p>
        </w:tc>
      </w:tr>
    </w:tbl>
    <w:p w14:paraId="4FE7B555" w14:textId="77777777" w:rsidR="00740D6F" w:rsidRPr="009B452E" w:rsidRDefault="00740D6F">
      <w:pPr>
        <w:spacing w:before="60"/>
        <w:rPr>
          <w:rFonts w:ascii="Calibri" w:hAnsi="Calibri" w:cs="Calibri"/>
          <w:sz w:val="24"/>
          <w:szCs w:val="2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8640"/>
      </w:tblGrid>
      <w:tr w:rsidR="00740D6F" w:rsidRPr="009B452E" w14:paraId="235386B3" w14:textId="77777777">
        <w:tc>
          <w:tcPr>
            <w:tcW w:w="72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185F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44F41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Segoe UI Symbol" w:hAnsi="Segoe UI Symbol" w:cs="Segoe UI Symbol"/>
                <w:b/>
                <w:bCs/>
                <w:color w:val="FFFFFF"/>
                <w:sz w:val="24"/>
                <w:szCs w:val="24"/>
              </w:rPr>
              <w:t>✓</w:t>
            </w:r>
          </w:p>
        </w:tc>
        <w:tc>
          <w:tcPr>
            <w:tcW w:w="864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1EFE8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17012E22" w14:textId="77777777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24"/>
                <w:szCs w:val="24"/>
              </w:rPr>
              <w:t xml:space="preserve">Does it have one vowel in the middle?  </w:t>
            </w:r>
            <w:r w:rsidRPr="009B452E">
              <w:rPr>
                <w:rFonts w:ascii="Calibri" w:hAnsi="Calibri" w:cs="Calibri"/>
                <w:i/>
                <w:iCs/>
                <w:color w:val="444441"/>
                <w:sz w:val="24"/>
                <w:szCs w:val="24"/>
              </w:rPr>
              <w:t xml:space="preserve">Only one vowel: a, e, </w:t>
            </w:r>
            <w:proofErr w:type="spellStart"/>
            <w:r w:rsidRPr="009B452E">
              <w:rPr>
                <w:rFonts w:ascii="Calibri" w:hAnsi="Calibri" w:cs="Calibri"/>
                <w:i/>
                <w:iCs/>
                <w:color w:val="444441"/>
                <w:sz w:val="24"/>
                <w:szCs w:val="24"/>
              </w:rPr>
              <w:t>i</w:t>
            </w:r>
            <w:proofErr w:type="spellEnd"/>
            <w:r w:rsidRPr="009B452E">
              <w:rPr>
                <w:rFonts w:ascii="Calibri" w:hAnsi="Calibri" w:cs="Calibri"/>
                <w:i/>
                <w:iCs/>
                <w:color w:val="444441"/>
                <w:sz w:val="24"/>
                <w:szCs w:val="24"/>
              </w:rPr>
              <w:t>, o, or u.</w:t>
            </w:r>
          </w:p>
        </w:tc>
      </w:tr>
    </w:tbl>
    <w:p w14:paraId="56634B48" w14:textId="77777777" w:rsidR="00740D6F" w:rsidRPr="009B452E" w:rsidRDefault="00740D6F">
      <w:pPr>
        <w:spacing w:before="60"/>
        <w:rPr>
          <w:rFonts w:ascii="Calibri" w:hAnsi="Calibri" w:cs="Calibri"/>
          <w:sz w:val="24"/>
          <w:szCs w:val="2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8640"/>
      </w:tblGrid>
      <w:tr w:rsidR="00740D6F" w:rsidRPr="009B452E" w14:paraId="441447C3" w14:textId="77777777">
        <w:tc>
          <w:tcPr>
            <w:tcW w:w="72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185F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BE339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Segoe UI Symbol" w:hAnsi="Segoe UI Symbol" w:cs="Segoe UI Symbol"/>
                <w:b/>
                <w:bCs/>
                <w:color w:val="FFFFFF"/>
                <w:sz w:val="24"/>
                <w:szCs w:val="24"/>
              </w:rPr>
              <w:t>✓</w:t>
            </w:r>
          </w:p>
        </w:tc>
        <w:tc>
          <w:tcPr>
            <w:tcW w:w="864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1EFE8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0C58C1ED" w14:textId="77777777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24"/>
                <w:szCs w:val="24"/>
              </w:rPr>
              <w:t xml:space="preserve">Does the word end with a consonant?  </w:t>
            </w:r>
            <w:r w:rsidRPr="009B452E">
              <w:rPr>
                <w:rFonts w:ascii="Calibri" w:hAnsi="Calibri" w:cs="Calibri"/>
                <w:i/>
                <w:iCs/>
                <w:color w:val="444441"/>
                <w:sz w:val="24"/>
                <w:szCs w:val="24"/>
              </w:rPr>
              <w:t>Not an open syllable like me or no.</w:t>
            </w:r>
          </w:p>
        </w:tc>
      </w:tr>
    </w:tbl>
    <w:p w14:paraId="5911D330" w14:textId="77777777" w:rsidR="00740D6F" w:rsidRPr="009B452E" w:rsidRDefault="00740D6F">
      <w:pPr>
        <w:spacing w:before="60"/>
        <w:rPr>
          <w:rFonts w:ascii="Calibri" w:hAnsi="Calibri" w:cs="Calibri"/>
          <w:sz w:val="24"/>
          <w:szCs w:val="2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8640"/>
      </w:tblGrid>
      <w:tr w:rsidR="00740D6F" w:rsidRPr="009B452E" w14:paraId="1964A39D" w14:textId="77777777">
        <w:tc>
          <w:tcPr>
            <w:tcW w:w="72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185F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FBFFE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Segoe UI Symbol" w:hAnsi="Segoe UI Symbol" w:cs="Segoe UI Symbol"/>
                <w:b/>
                <w:bCs/>
                <w:color w:val="FFFFFF"/>
                <w:sz w:val="24"/>
                <w:szCs w:val="24"/>
              </w:rPr>
              <w:t>✓</w:t>
            </w:r>
          </w:p>
        </w:tc>
        <w:tc>
          <w:tcPr>
            <w:tcW w:w="864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1EFE8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71D527CC" w14:textId="77777777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0C447C"/>
                <w:sz w:val="24"/>
                <w:szCs w:val="24"/>
              </w:rPr>
              <w:t xml:space="preserve">Does the vowel say its short sound?  </w:t>
            </w:r>
            <w:r w:rsidRPr="009B452E">
              <w:rPr>
                <w:rFonts w:ascii="Calibri" w:hAnsi="Calibri" w:cs="Calibri"/>
                <w:i/>
                <w:iCs/>
                <w:color w:val="444441"/>
                <w:sz w:val="24"/>
                <w:szCs w:val="24"/>
              </w:rPr>
              <w:t>/a/ /e/ /</w:t>
            </w:r>
            <w:proofErr w:type="spellStart"/>
            <w:r w:rsidRPr="009B452E">
              <w:rPr>
                <w:rFonts w:ascii="Calibri" w:hAnsi="Calibri" w:cs="Calibri"/>
                <w:i/>
                <w:iCs/>
                <w:color w:val="444441"/>
                <w:sz w:val="24"/>
                <w:szCs w:val="24"/>
              </w:rPr>
              <w:t>i</w:t>
            </w:r>
            <w:proofErr w:type="spellEnd"/>
            <w:r w:rsidRPr="009B452E">
              <w:rPr>
                <w:rFonts w:ascii="Calibri" w:hAnsi="Calibri" w:cs="Calibri"/>
                <w:i/>
                <w:iCs/>
                <w:color w:val="444441"/>
                <w:sz w:val="24"/>
                <w:szCs w:val="24"/>
              </w:rPr>
              <w:t>/ /o/ /u/ — not a long sound.</w:t>
            </w:r>
          </w:p>
        </w:tc>
      </w:tr>
    </w:tbl>
    <w:p w14:paraId="44E58418" w14:textId="77777777" w:rsidR="00740D6F" w:rsidRPr="009B452E" w:rsidRDefault="00740D6F">
      <w:pPr>
        <w:spacing w:before="60"/>
        <w:rPr>
          <w:rFonts w:ascii="Calibri" w:hAnsi="Calibri" w:cs="Calibri"/>
          <w:sz w:val="24"/>
          <w:szCs w:val="2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8640"/>
      </w:tblGrid>
      <w:tr w:rsidR="00740D6F" w:rsidRPr="009B452E" w14:paraId="543D7D72" w14:textId="77777777">
        <w:tc>
          <w:tcPr>
            <w:tcW w:w="72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0F6E5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096031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Segoe UI Symbol" w:hAnsi="Segoe UI Symbol" w:cs="Segoe UI Symbol"/>
                <w:b/>
                <w:bCs/>
                <w:color w:val="FFFFFF"/>
                <w:sz w:val="24"/>
                <w:szCs w:val="24"/>
              </w:rPr>
              <w:t>★</w:t>
            </w:r>
          </w:p>
        </w:tc>
        <w:tc>
          <w:tcPr>
            <w:tcW w:w="864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E1F5EE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66BBF89D" w14:textId="64CFB926" w:rsidR="00740D6F" w:rsidRPr="009B452E" w:rsidRDefault="009B452E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085041"/>
                <w:sz w:val="24"/>
                <w:szCs w:val="24"/>
              </w:rPr>
              <w:t xml:space="preserve">YES, to all four?  It's a CVC word!  </w:t>
            </w:r>
            <w:r w:rsidRPr="009B452E">
              <w:rPr>
                <w:rFonts w:ascii="Calibri" w:hAnsi="Calibri" w:cs="Calibri"/>
                <w:i/>
                <w:iCs/>
                <w:color w:val="444441"/>
                <w:sz w:val="24"/>
                <w:szCs w:val="24"/>
              </w:rPr>
              <w:t>Examples: cat, bed, sit, dog, cup</w:t>
            </w:r>
          </w:p>
        </w:tc>
      </w:tr>
    </w:tbl>
    <w:p w14:paraId="323D1015" w14:textId="77777777" w:rsidR="00740D6F" w:rsidRPr="009B452E" w:rsidRDefault="00740D6F">
      <w:pPr>
        <w:spacing w:before="120"/>
        <w:rPr>
          <w:rFonts w:ascii="Calibri" w:hAnsi="Calibri" w:cs="Calibri"/>
          <w:sz w:val="24"/>
          <w:szCs w:val="2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7360"/>
      </w:tblGrid>
      <w:tr w:rsidR="00740D6F" w:rsidRPr="009B452E" w14:paraId="47A74DAC" w14:textId="77777777">
        <w:tc>
          <w:tcPr>
            <w:tcW w:w="200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A32D2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9EB457" w14:textId="77777777" w:rsidR="00740D6F" w:rsidRPr="009B452E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Non-Examples</w:t>
            </w:r>
          </w:p>
        </w:tc>
        <w:tc>
          <w:tcPr>
            <w:tcW w:w="7360" w:type="dxa"/>
            <w:tcBorders>
              <w:top w:val="single" w:sz="4" w:space="0" w:color="D3D1C7"/>
              <w:left w:val="single" w:sz="4" w:space="0" w:color="D3D1C7"/>
              <w:bottom w:val="single" w:sz="4" w:space="0" w:color="D3D1C7"/>
              <w:right w:val="single" w:sz="4" w:space="0" w:color="D3D1C7"/>
            </w:tcBorders>
            <w:shd w:val="clear" w:color="auto" w:fill="FCEBEB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42796F15" w14:textId="239198EA" w:rsidR="00740D6F" w:rsidRPr="009B452E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9B452E">
              <w:rPr>
                <w:rFonts w:ascii="Calibri" w:hAnsi="Calibri" w:cs="Calibri"/>
                <w:b/>
                <w:bCs/>
                <w:sz w:val="24"/>
                <w:szCs w:val="24"/>
              </w:rPr>
              <w:t>boat</w:t>
            </w:r>
            <w:r w:rsidRPr="009B452E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(two vowels, not CVC)    </w:t>
            </w:r>
            <w:r w:rsidRPr="009B452E">
              <w:rPr>
                <w:rFonts w:ascii="Calibri" w:hAnsi="Calibri" w:cs="Calibri"/>
                <w:b/>
                <w:bCs/>
                <w:sz w:val="24"/>
                <w:szCs w:val="24"/>
              </w:rPr>
              <w:t>me</w:t>
            </w:r>
            <w:r w:rsidRPr="009B452E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(open syllable, no final </w:t>
            </w:r>
            <w:r w:rsidR="000A4A29" w:rsidRPr="009B452E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consonant)  </w:t>
            </w:r>
            <w:r w:rsidRPr="009B452E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9B452E">
              <w:rPr>
                <w:rFonts w:ascii="Calibri" w:hAnsi="Calibri" w:cs="Calibri"/>
                <w:b/>
                <w:bCs/>
                <w:sz w:val="24"/>
                <w:szCs w:val="24"/>
              </w:rPr>
              <w:t>make</w:t>
            </w:r>
            <w:r w:rsidRPr="009B452E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9B452E">
              <w:rPr>
                <w:rFonts w:ascii="Calibri" w:hAnsi="Calibri" w:cs="Calibri"/>
                <w:i/>
                <w:iCs/>
                <w:sz w:val="24"/>
                <w:szCs w:val="24"/>
              </w:rPr>
              <w:t>CVCe</w:t>
            </w:r>
            <w:proofErr w:type="spellEnd"/>
            <w:r w:rsidRPr="009B452E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— silent e changes the vowel sound)</w:t>
            </w:r>
          </w:p>
        </w:tc>
      </w:tr>
    </w:tbl>
    <w:p w14:paraId="1B943908" w14:textId="77777777" w:rsidR="00E32F96" w:rsidRPr="009B452E" w:rsidRDefault="00E32F96">
      <w:pPr>
        <w:rPr>
          <w:rFonts w:ascii="Calibri" w:hAnsi="Calibri" w:cs="Calibri"/>
          <w:sz w:val="24"/>
          <w:szCs w:val="24"/>
        </w:rPr>
      </w:pPr>
    </w:p>
    <w:sectPr w:rsidR="00E32F96" w:rsidRPr="009B452E" w:rsidSect="009B452E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039E6"/>
    <w:multiLevelType w:val="hybridMultilevel"/>
    <w:tmpl w:val="E9BC5188"/>
    <w:lvl w:ilvl="0" w:tplc="4E56CDE8">
      <w:start w:val="1"/>
      <w:numFmt w:val="bullet"/>
      <w:lvlText w:val="●"/>
      <w:lvlJc w:val="left"/>
      <w:pPr>
        <w:ind w:left="720" w:hanging="360"/>
      </w:pPr>
    </w:lvl>
    <w:lvl w:ilvl="1" w:tplc="EC925E52">
      <w:start w:val="1"/>
      <w:numFmt w:val="bullet"/>
      <w:lvlText w:val="○"/>
      <w:lvlJc w:val="left"/>
      <w:pPr>
        <w:ind w:left="1440" w:hanging="360"/>
      </w:pPr>
    </w:lvl>
    <w:lvl w:ilvl="2" w:tplc="0CE2AEAC">
      <w:start w:val="1"/>
      <w:numFmt w:val="bullet"/>
      <w:lvlText w:val="■"/>
      <w:lvlJc w:val="left"/>
      <w:pPr>
        <w:ind w:left="2160" w:hanging="360"/>
      </w:pPr>
    </w:lvl>
    <w:lvl w:ilvl="3" w:tplc="B2063E26">
      <w:start w:val="1"/>
      <w:numFmt w:val="bullet"/>
      <w:lvlText w:val="●"/>
      <w:lvlJc w:val="left"/>
      <w:pPr>
        <w:ind w:left="2880" w:hanging="360"/>
      </w:pPr>
    </w:lvl>
    <w:lvl w:ilvl="4" w:tplc="92C8A8EC">
      <w:start w:val="1"/>
      <w:numFmt w:val="bullet"/>
      <w:lvlText w:val="○"/>
      <w:lvlJc w:val="left"/>
      <w:pPr>
        <w:ind w:left="3600" w:hanging="360"/>
      </w:pPr>
    </w:lvl>
    <w:lvl w:ilvl="5" w:tplc="F36AF196">
      <w:start w:val="1"/>
      <w:numFmt w:val="bullet"/>
      <w:lvlText w:val="■"/>
      <w:lvlJc w:val="left"/>
      <w:pPr>
        <w:ind w:left="4320" w:hanging="360"/>
      </w:pPr>
    </w:lvl>
    <w:lvl w:ilvl="6" w:tplc="AAA4DD2A">
      <w:start w:val="1"/>
      <w:numFmt w:val="bullet"/>
      <w:lvlText w:val="●"/>
      <w:lvlJc w:val="left"/>
      <w:pPr>
        <w:ind w:left="5040" w:hanging="360"/>
      </w:pPr>
    </w:lvl>
    <w:lvl w:ilvl="7" w:tplc="442474EE">
      <w:start w:val="1"/>
      <w:numFmt w:val="bullet"/>
      <w:lvlText w:val="●"/>
      <w:lvlJc w:val="left"/>
      <w:pPr>
        <w:ind w:left="5760" w:hanging="360"/>
      </w:pPr>
    </w:lvl>
    <w:lvl w:ilvl="8" w:tplc="6A1ADC64">
      <w:start w:val="1"/>
      <w:numFmt w:val="bullet"/>
      <w:lvlText w:val="●"/>
      <w:lvlJc w:val="left"/>
      <w:pPr>
        <w:ind w:left="6480" w:hanging="360"/>
      </w:pPr>
    </w:lvl>
  </w:abstractNum>
  <w:num w:numId="1" w16cid:durableId="3506183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D6F"/>
    <w:rsid w:val="000A4A29"/>
    <w:rsid w:val="002C2D1B"/>
    <w:rsid w:val="00740D6F"/>
    <w:rsid w:val="009B452E"/>
    <w:rsid w:val="00BE7BEE"/>
    <w:rsid w:val="00E3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1BFDD8"/>
  <w15:docId w15:val="{299D5329-F736-EE4A-A5EA-AA27DE111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Karen Beeman</cp:lastModifiedBy>
  <cp:revision>3</cp:revision>
  <dcterms:created xsi:type="dcterms:W3CDTF">2026-06-08T14:54:00Z</dcterms:created>
  <dcterms:modified xsi:type="dcterms:W3CDTF">2026-06-08T16:26:00Z</dcterms:modified>
</cp:coreProperties>
</file>